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4D76" w14:textId="77777777" w:rsidR="00DA712A" w:rsidRDefault="00DA712A" w:rsidP="00C76D8B">
      <w:pPr>
        <w:rPr>
          <w:b/>
          <w:sz w:val="18"/>
          <w:szCs w:val="18"/>
        </w:rPr>
      </w:pPr>
    </w:p>
    <w:p w14:paraId="13DC8D53" w14:textId="77777777" w:rsidR="00C26CE7" w:rsidRPr="00FD65B3" w:rsidRDefault="002158B8" w:rsidP="00FD65B3">
      <w:pPr>
        <w:pStyle w:val="NoSpacing"/>
        <w:jc w:val="center"/>
        <w:rPr>
          <w:b/>
          <w:bCs/>
        </w:rPr>
      </w:pPr>
      <w:r w:rsidRPr="00FD65B3">
        <w:rPr>
          <w:b/>
          <w:bCs/>
        </w:rPr>
        <w:t xml:space="preserve">YAKIN DOĞU ÜNİVERSİTESİ </w:t>
      </w:r>
      <w:r w:rsidR="00016F33" w:rsidRPr="00FD65B3">
        <w:rPr>
          <w:b/>
          <w:bCs/>
        </w:rPr>
        <w:t>HUKUK FAKÜLT</w:t>
      </w:r>
      <w:r w:rsidR="00912AF1" w:rsidRPr="00FD65B3">
        <w:rPr>
          <w:b/>
          <w:bCs/>
        </w:rPr>
        <w:t>E</w:t>
      </w:r>
      <w:r w:rsidR="00016F33" w:rsidRPr="00FD65B3">
        <w:rPr>
          <w:b/>
          <w:bCs/>
        </w:rPr>
        <w:t xml:space="preserve">Sİ ZORUNLU </w:t>
      </w:r>
      <w:r w:rsidR="00C76D8B" w:rsidRPr="00FD65B3">
        <w:rPr>
          <w:b/>
          <w:bCs/>
        </w:rPr>
        <w:t xml:space="preserve">VE SEÇMELİ </w:t>
      </w:r>
      <w:r w:rsidR="00056497" w:rsidRPr="00FD65B3">
        <w:rPr>
          <w:b/>
          <w:bCs/>
        </w:rPr>
        <w:t>DERS</w:t>
      </w:r>
      <w:r w:rsidR="00C76D8B" w:rsidRPr="00FD65B3">
        <w:rPr>
          <w:b/>
          <w:bCs/>
        </w:rPr>
        <w:t xml:space="preserve"> LİSTESİ</w:t>
      </w:r>
    </w:p>
    <w:p w14:paraId="0F265A62" w14:textId="77777777" w:rsidR="00CE385E" w:rsidRPr="00FD65B3" w:rsidRDefault="00CE385E" w:rsidP="00FD65B3">
      <w:pPr>
        <w:pStyle w:val="NoSpacing"/>
        <w:rPr>
          <w:b/>
          <w:bCs/>
        </w:rPr>
      </w:pPr>
      <w:r w:rsidRPr="00FD65B3">
        <w:rPr>
          <w:b/>
          <w:bCs/>
        </w:rPr>
        <w:t>ZORUNLU DERSLER</w:t>
      </w:r>
    </w:p>
    <w:tbl>
      <w:tblPr>
        <w:tblStyle w:val="TableGrid"/>
        <w:tblW w:w="3492" w:type="pct"/>
        <w:tblLook w:val="04A0" w:firstRow="1" w:lastRow="0" w:firstColumn="1" w:lastColumn="0" w:noHBand="0" w:noVBand="1"/>
      </w:tblPr>
      <w:tblGrid>
        <w:gridCol w:w="1451"/>
        <w:gridCol w:w="3754"/>
        <w:gridCol w:w="454"/>
        <w:gridCol w:w="670"/>
      </w:tblGrid>
      <w:tr w:rsidR="00945A43" w:rsidRPr="00067B3D" w14:paraId="510B5F55" w14:textId="77777777" w:rsidTr="00945A43">
        <w:trPr>
          <w:trHeight w:val="293"/>
        </w:trPr>
        <w:tc>
          <w:tcPr>
            <w:tcW w:w="1146" w:type="pct"/>
          </w:tcPr>
          <w:p w14:paraId="4D66220A" w14:textId="77777777" w:rsidR="00945A43" w:rsidRPr="00067B3D" w:rsidRDefault="00945A43" w:rsidP="00F0698F">
            <w:pPr>
              <w:rPr>
                <w:b/>
                <w:sz w:val="18"/>
                <w:szCs w:val="18"/>
              </w:rPr>
            </w:pPr>
            <w:r>
              <w:rPr>
                <w:b/>
                <w:sz w:val="18"/>
                <w:szCs w:val="18"/>
              </w:rPr>
              <w:t xml:space="preserve">I. SINIF </w:t>
            </w:r>
            <w:r w:rsidRPr="00067B3D">
              <w:rPr>
                <w:b/>
                <w:sz w:val="18"/>
                <w:szCs w:val="18"/>
              </w:rPr>
              <w:t>DERS KODU</w:t>
            </w:r>
          </w:p>
        </w:tc>
        <w:tc>
          <w:tcPr>
            <w:tcW w:w="2966" w:type="pct"/>
          </w:tcPr>
          <w:p w14:paraId="6234BB90" w14:textId="77777777" w:rsidR="00945A43" w:rsidRPr="00067B3D" w:rsidRDefault="00945A43" w:rsidP="00C61DDD">
            <w:pPr>
              <w:rPr>
                <w:b/>
                <w:sz w:val="18"/>
                <w:szCs w:val="18"/>
              </w:rPr>
            </w:pPr>
            <w:r w:rsidRPr="00067B3D">
              <w:rPr>
                <w:b/>
                <w:sz w:val="18"/>
                <w:szCs w:val="18"/>
              </w:rPr>
              <w:t>DERSİN ADI</w:t>
            </w:r>
            <w:r>
              <w:rPr>
                <w:b/>
                <w:sz w:val="18"/>
                <w:szCs w:val="18"/>
              </w:rPr>
              <w:t xml:space="preserve"> </w:t>
            </w:r>
          </w:p>
        </w:tc>
        <w:tc>
          <w:tcPr>
            <w:tcW w:w="359" w:type="pct"/>
          </w:tcPr>
          <w:p w14:paraId="1C0C6CAA" w14:textId="77777777" w:rsidR="00945A43" w:rsidRPr="00067B3D" w:rsidRDefault="00945A43" w:rsidP="00F0698F">
            <w:pPr>
              <w:rPr>
                <w:b/>
                <w:sz w:val="18"/>
                <w:szCs w:val="18"/>
              </w:rPr>
            </w:pPr>
            <w:r w:rsidRPr="00067B3D">
              <w:rPr>
                <w:b/>
                <w:sz w:val="18"/>
                <w:szCs w:val="18"/>
              </w:rPr>
              <w:t>KR</w:t>
            </w:r>
          </w:p>
        </w:tc>
        <w:tc>
          <w:tcPr>
            <w:tcW w:w="529" w:type="pct"/>
          </w:tcPr>
          <w:p w14:paraId="23B17812" w14:textId="77777777" w:rsidR="00945A43" w:rsidRPr="00067B3D" w:rsidRDefault="00945A43" w:rsidP="00DB7B04">
            <w:pPr>
              <w:rPr>
                <w:b/>
                <w:sz w:val="18"/>
                <w:szCs w:val="18"/>
              </w:rPr>
            </w:pPr>
            <w:r>
              <w:rPr>
                <w:b/>
                <w:sz w:val="18"/>
                <w:szCs w:val="18"/>
              </w:rPr>
              <w:t>ECTS</w:t>
            </w:r>
          </w:p>
        </w:tc>
      </w:tr>
      <w:tr w:rsidR="00945A43" w:rsidRPr="00067B3D" w14:paraId="43212F13" w14:textId="77777777" w:rsidTr="00945A43">
        <w:trPr>
          <w:trHeight w:val="293"/>
        </w:trPr>
        <w:tc>
          <w:tcPr>
            <w:tcW w:w="1146" w:type="pct"/>
          </w:tcPr>
          <w:p w14:paraId="3C5531EC" w14:textId="77777777" w:rsidR="00945A43" w:rsidRPr="00067B3D" w:rsidRDefault="00945A43" w:rsidP="00F0698F">
            <w:pPr>
              <w:rPr>
                <w:b/>
                <w:sz w:val="18"/>
                <w:szCs w:val="18"/>
              </w:rPr>
            </w:pPr>
            <w:r>
              <w:rPr>
                <w:b/>
                <w:sz w:val="18"/>
                <w:szCs w:val="18"/>
              </w:rPr>
              <w:t>OZH</w:t>
            </w:r>
            <w:r w:rsidRPr="00067B3D">
              <w:rPr>
                <w:b/>
                <w:sz w:val="18"/>
                <w:szCs w:val="18"/>
              </w:rPr>
              <w:t>101</w:t>
            </w:r>
          </w:p>
        </w:tc>
        <w:tc>
          <w:tcPr>
            <w:tcW w:w="2966" w:type="pct"/>
          </w:tcPr>
          <w:p w14:paraId="2B68EFBF" w14:textId="77777777" w:rsidR="00945A43" w:rsidRPr="00067B3D" w:rsidRDefault="00945A43" w:rsidP="00891D65">
            <w:pPr>
              <w:rPr>
                <w:b/>
                <w:sz w:val="18"/>
                <w:szCs w:val="18"/>
              </w:rPr>
            </w:pPr>
            <w:r w:rsidRPr="00067B3D">
              <w:rPr>
                <w:b/>
                <w:sz w:val="18"/>
                <w:szCs w:val="18"/>
              </w:rPr>
              <w:t>MEDENİ HUKUK</w:t>
            </w:r>
          </w:p>
        </w:tc>
        <w:tc>
          <w:tcPr>
            <w:tcW w:w="359" w:type="pct"/>
          </w:tcPr>
          <w:p w14:paraId="73C23106" w14:textId="77777777" w:rsidR="00945A43" w:rsidRPr="00067B3D" w:rsidRDefault="00945A43" w:rsidP="005274D2">
            <w:pPr>
              <w:rPr>
                <w:b/>
                <w:sz w:val="18"/>
                <w:szCs w:val="18"/>
              </w:rPr>
            </w:pPr>
            <w:r w:rsidRPr="00067B3D">
              <w:rPr>
                <w:b/>
                <w:sz w:val="18"/>
                <w:szCs w:val="18"/>
              </w:rPr>
              <w:t>8</w:t>
            </w:r>
          </w:p>
        </w:tc>
        <w:tc>
          <w:tcPr>
            <w:tcW w:w="529" w:type="pct"/>
          </w:tcPr>
          <w:p w14:paraId="7BDFADAF" w14:textId="77777777" w:rsidR="00945A43" w:rsidRPr="00067B3D" w:rsidRDefault="00945A43" w:rsidP="00DB7B04">
            <w:pPr>
              <w:rPr>
                <w:b/>
                <w:sz w:val="18"/>
                <w:szCs w:val="18"/>
              </w:rPr>
            </w:pPr>
            <w:r>
              <w:rPr>
                <w:b/>
                <w:sz w:val="18"/>
                <w:szCs w:val="18"/>
              </w:rPr>
              <w:t>12</w:t>
            </w:r>
          </w:p>
        </w:tc>
      </w:tr>
      <w:tr w:rsidR="00945A43" w:rsidRPr="00067B3D" w14:paraId="5E03C9B3" w14:textId="77777777" w:rsidTr="00945A43">
        <w:trPr>
          <w:trHeight w:val="274"/>
        </w:trPr>
        <w:tc>
          <w:tcPr>
            <w:tcW w:w="1146" w:type="pct"/>
          </w:tcPr>
          <w:p w14:paraId="6B17C6DD" w14:textId="77777777" w:rsidR="00945A43" w:rsidRPr="00067B3D" w:rsidRDefault="00945A43" w:rsidP="00F0698F">
            <w:pPr>
              <w:rPr>
                <w:b/>
                <w:sz w:val="18"/>
                <w:szCs w:val="18"/>
              </w:rPr>
            </w:pPr>
            <w:r>
              <w:rPr>
                <w:b/>
                <w:sz w:val="18"/>
                <w:szCs w:val="18"/>
              </w:rPr>
              <w:t>KMH</w:t>
            </w:r>
            <w:r w:rsidRPr="00067B3D">
              <w:rPr>
                <w:b/>
                <w:sz w:val="18"/>
                <w:szCs w:val="18"/>
              </w:rPr>
              <w:t>102</w:t>
            </w:r>
          </w:p>
        </w:tc>
        <w:tc>
          <w:tcPr>
            <w:tcW w:w="2966" w:type="pct"/>
          </w:tcPr>
          <w:p w14:paraId="0A34F9C2" w14:textId="77777777" w:rsidR="00945A43" w:rsidRPr="00067B3D" w:rsidRDefault="00945A43" w:rsidP="00891D65">
            <w:pPr>
              <w:rPr>
                <w:b/>
                <w:sz w:val="18"/>
                <w:szCs w:val="18"/>
              </w:rPr>
            </w:pPr>
            <w:r w:rsidRPr="00067B3D">
              <w:rPr>
                <w:b/>
                <w:sz w:val="18"/>
                <w:szCs w:val="18"/>
              </w:rPr>
              <w:t>HUKUK BAŞLANGICI</w:t>
            </w:r>
          </w:p>
        </w:tc>
        <w:tc>
          <w:tcPr>
            <w:tcW w:w="359" w:type="pct"/>
          </w:tcPr>
          <w:p w14:paraId="2D5E497D" w14:textId="77777777" w:rsidR="00945A43" w:rsidRPr="00067B3D" w:rsidRDefault="00945A43" w:rsidP="00F0698F">
            <w:pPr>
              <w:rPr>
                <w:b/>
                <w:sz w:val="18"/>
                <w:szCs w:val="18"/>
              </w:rPr>
            </w:pPr>
            <w:r w:rsidRPr="00067B3D">
              <w:rPr>
                <w:b/>
                <w:sz w:val="18"/>
                <w:szCs w:val="18"/>
              </w:rPr>
              <w:t>4</w:t>
            </w:r>
          </w:p>
        </w:tc>
        <w:tc>
          <w:tcPr>
            <w:tcW w:w="529" w:type="pct"/>
          </w:tcPr>
          <w:p w14:paraId="15361B3A" w14:textId="77777777" w:rsidR="00945A43" w:rsidRPr="00067B3D" w:rsidRDefault="00945A43" w:rsidP="00DB7B04">
            <w:pPr>
              <w:rPr>
                <w:b/>
                <w:sz w:val="18"/>
                <w:szCs w:val="18"/>
              </w:rPr>
            </w:pPr>
            <w:r>
              <w:rPr>
                <w:b/>
                <w:sz w:val="18"/>
                <w:szCs w:val="18"/>
              </w:rPr>
              <w:t>7</w:t>
            </w:r>
          </w:p>
        </w:tc>
      </w:tr>
      <w:tr w:rsidR="00945A43" w:rsidRPr="00067B3D" w14:paraId="7675676F" w14:textId="77777777" w:rsidTr="00945A43">
        <w:trPr>
          <w:trHeight w:val="293"/>
        </w:trPr>
        <w:tc>
          <w:tcPr>
            <w:tcW w:w="1146" w:type="pct"/>
          </w:tcPr>
          <w:p w14:paraId="525DD17C" w14:textId="77777777" w:rsidR="00945A43" w:rsidRPr="00067B3D" w:rsidRDefault="00945A43" w:rsidP="00F0698F">
            <w:pPr>
              <w:rPr>
                <w:b/>
                <w:sz w:val="18"/>
                <w:szCs w:val="18"/>
              </w:rPr>
            </w:pPr>
            <w:r>
              <w:rPr>
                <w:b/>
                <w:sz w:val="18"/>
                <w:szCs w:val="18"/>
              </w:rPr>
              <w:t>KMH</w:t>
            </w:r>
            <w:r w:rsidRPr="00067B3D">
              <w:rPr>
                <w:b/>
                <w:sz w:val="18"/>
                <w:szCs w:val="18"/>
              </w:rPr>
              <w:t>103</w:t>
            </w:r>
          </w:p>
        </w:tc>
        <w:tc>
          <w:tcPr>
            <w:tcW w:w="2966" w:type="pct"/>
          </w:tcPr>
          <w:p w14:paraId="743A6CBE" w14:textId="77777777" w:rsidR="00945A43" w:rsidRPr="00067B3D" w:rsidRDefault="00945A43" w:rsidP="00891D65">
            <w:pPr>
              <w:rPr>
                <w:b/>
                <w:sz w:val="18"/>
                <w:szCs w:val="18"/>
              </w:rPr>
            </w:pPr>
            <w:r w:rsidRPr="00067B3D">
              <w:rPr>
                <w:b/>
                <w:sz w:val="18"/>
                <w:szCs w:val="18"/>
              </w:rPr>
              <w:t>ANAYASA HUKUKU</w:t>
            </w:r>
          </w:p>
        </w:tc>
        <w:tc>
          <w:tcPr>
            <w:tcW w:w="359" w:type="pct"/>
          </w:tcPr>
          <w:p w14:paraId="006AA80B" w14:textId="77777777" w:rsidR="00945A43" w:rsidRPr="00067B3D" w:rsidRDefault="00945A43" w:rsidP="00F0698F">
            <w:pPr>
              <w:rPr>
                <w:b/>
                <w:sz w:val="18"/>
                <w:szCs w:val="18"/>
              </w:rPr>
            </w:pPr>
            <w:r>
              <w:rPr>
                <w:b/>
                <w:sz w:val="18"/>
                <w:szCs w:val="18"/>
              </w:rPr>
              <w:t>8</w:t>
            </w:r>
          </w:p>
        </w:tc>
        <w:tc>
          <w:tcPr>
            <w:tcW w:w="529" w:type="pct"/>
          </w:tcPr>
          <w:p w14:paraId="16BD5A95" w14:textId="77777777" w:rsidR="00945A43" w:rsidRDefault="00945A43" w:rsidP="00DB7B04">
            <w:pPr>
              <w:rPr>
                <w:b/>
                <w:sz w:val="18"/>
                <w:szCs w:val="18"/>
              </w:rPr>
            </w:pPr>
            <w:r>
              <w:rPr>
                <w:b/>
                <w:sz w:val="18"/>
                <w:szCs w:val="18"/>
              </w:rPr>
              <w:t>12</w:t>
            </w:r>
          </w:p>
        </w:tc>
      </w:tr>
      <w:tr w:rsidR="00945A43" w:rsidRPr="00067B3D" w14:paraId="0E3D0790" w14:textId="77777777" w:rsidTr="00945A43">
        <w:trPr>
          <w:trHeight w:val="274"/>
        </w:trPr>
        <w:tc>
          <w:tcPr>
            <w:tcW w:w="1146" w:type="pct"/>
          </w:tcPr>
          <w:p w14:paraId="110E1493" w14:textId="77777777" w:rsidR="00945A43" w:rsidRPr="00067B3D" w:rsidRDefault="00945A43" w:rsidP="00F0698F">
            <w:pPr>
              <w:rPr>
                <w:b/>
                <w:sz w:val="18"/>
                <w:szCs w:val="18"/>
              </w:rPr>
            </w:pPr>
            <w:r>
              <w:rPr>
                <w:b/>
                <w:sz w:val="18"/>
                <w:szCs w:val="18"/>
              </w:rPr>
              <w:t>OZH104</w:t>
            </w:r>
          </w:p>
        </w:tc>
        <w:tc>
          <w:tcPr>
            <w:tcW w:w="2966" w:type="pct"/>
          </w:tcPr>
          <w:p w14:paraId="6437F9A2" w14:textId="77777777" w:rsidR="00945A43" w:rsidRPr="00067B3D" w:rsidRDefault="00945A43" w:rsidP="003318B9">
            <w:pPr>
              <w:rPr>
                <w:b/>
                <w:sz w:val="18"/>
                <w:szCs w:val="18"/>
              </w:rPr>
            </w:pPr>
            <w:r w:rsidRPr="00067B3D">
              <w:rPr>
                <w:b/>
                <w:sz w:val="18"/>
                <w:szCs w:val="18"/>
              </w:rPr>
              <w:t>ROMA HUKUKU</w:t>
            </w:r>
          </w:p>
        </w:tc>
        <w:tc>
          <w:tcPr>
            <w:tcW w:w="359" w:type="pct"/>
          </w:tcPr>
          <w:p w14:paraId="52709876" w14:textId="77777777" w:rsidR="00945A43" w:rsidRPr="00067B3D" w:rsidRDefault="00945A43" w:rsidP="005274D2">
            <w:pPr>
              <w:rPr>
                <w:b/>
                <w:sz w:val="18"/>
                <w:szCs w:val="18"/>
              </w:rPr>
            </w:pPr>
            <w:r w:rsidRPr="00067B3D">
              <w:rPr>
                <w:b/>
                <w:sz w:val="18"/>
                <w:szCs w:val="18"/>
              </w:rPr>
              <w:t>4</w:t>
            </w:r>
          </w:p>
        </w:tc>
        <w:tc>
          <w:tcPr>
            <w:tcW w:w="529" w:type="pct"/>
          </w:tcPr>
          <w:p w14:paraId="4495D430" w14:textId="77777777" w:rsidR="00945A43" w:rsidRPr="00067B3D" w:rsidRDefault="00945A43" w:rsidP="00DB7B04">
            <w:pPr>
              <w:rPr>
                <w:b/>
                <w:sz w:val="18"/>
                <w:szCs w:val="18"/>
              </w:rPr>
            </w:pPr>
            <w:r>
              <w:rPr>
                <w:b/>
                <w:sz w:val="18"/>
                <w:szCs w:val="18"/>
              </w:rPr>
              <w:t>7</w:t>
            </w:r>
          </w:p>
        </w:tc>
      </w:tr>
      <w:tr w:rsidR="00945A43" w:rsidRPr="00067B3D" w14:paraId="131811B2" w14:textId="77777777" w:rsidTr="00945A43">
        <w:trPr>
          <w:trHeight w:val="274"/>
        </w:trPr>
        <w:tc>
          <w:tcPr>
            <w:tcW w:w="1146" w:type="pct"/>
          </w:tcPr>
          <w:p w14:paraId="5657DBDB" w14:textId="77777777" w:rsidR="00945A43" w:rsidRDefault="00945A43" w:rsidP="00240882">
            <w:pPr>
              <w:rPr>
                <w:b/>
                <w:sz w:val="18"/>
                <w:szCs w:val="18"/>
              </w:rPr>
            </w:pPr>
            <w:r>
              <w:rPr>
                <w:b/>
                <w:sz w:val="18"/>
                <w:szCs w:val="18"/>
              </w:rPr>
              <w:t>MEK107</w:t>
            </w:r>
          </w:p>
        </w:tc>
        <w:tc>
          <w:tcPr>
            <w:tcW w:w="2966" w:type="pct"/>
          </w:tcPr>
          <w:p w14:paraId="039A3169" w14:textId="77777777" w:rsidR="00945A43" w:rsidRPr="00067B3D" w:rsidRDefault="00945A43" w:rsidP="00240882">
            <w:pPr>
              <w:rPr>
                <w:b/>
                <w:sz w:val="18"/>
                <w:szCs w:val="18"/>
              </w:rPr>
            </w:pPr>
            <w:r>
              <w:rPr>
                <w:b/>
                <w:sz w:val="18"/>
                <w:szCs w:val="18"/>
              </w:rPr>
              <w:t>İKTİSAT</w:t>
            </w:r>
          </w:p>
        </w:tc>
        <w:tc>
          <w:tcPr>
            <w:tcW w:w="359" w:type="pct"/>
          </w:tcPr>
          <w:p w14:paraId="4D663C3F" w14:textId="77777777" w:rsidR="00945A43" w:rsidRPr="00067B3D" w:rsidRDefault="00945A43" w:rsidP="005274D2">
            <w:pPr>
              <w:rPr>
                <w:b/>
                <w:sz w:val="18"/>
                <w:szCs w:val="18"/>
              </w:rPr>
            </w:pPr>
            <w:r>
              <w:rPr>
                <w:b/>
                <w:sz w:val="18"/>
                <w:szCs w:val="18"/>
              </w:rPr>
              <w:t xml:space="preserve">4    </w:t>
            </w:r>
          </w:p>
        </w:tc>
        <w:tc>
          <w:tcPr>
            <w:tcW w:w="529" w:type="pct"/>
          </w:tcPr>
          <w:p w14:paraId="66221214" w14:textId="77777777" w:rsidR="00945A43" w:rsidRDefault="00945A43" w:rsidP="00DB7B04">
            <w:pPr>
              <w:rPr>
                <w:b/>
                <w:sz w:val="18"/>
                <w:szCs w:val="18"/>
              </w:rPr>
            </w:pPr>
            <w:r>
              <w:rPr>
                <w:b/>
                <w:sz w:val="18"/>
                <w:szCs w:val="18"/>
              </w:rPr>
              <w:t>7</w:t>
            </w:r>
          </w:p>
        </w:tc>
      </w:tr>
      <w:tr w:rsidR="00945A43" w:rsidRPr="00067B3D" w14:paraId="72D257EF" w14:textId="77777777" w:rsidTr="00945A43">
        <w:trPr>
          <w:trHeight w:val="293"/>
        </w:trPr>
        <w:tc>
          <w:tcPr>
            <w:tcW w:w="1146" w:type="pct"/>
          </w:tcPr>
          <w:p w14:paraId="1D6B90AA" w14:textId="77777777" w:rsidR="00945A43" w:rsidRPr="00067B3D" w:rsidRDefault="00945A43" w:rsidP="00F0698F">
            <w:pPr>
              <w:rPr>
                <w:b/>
                <w:sz w:val="18"/>
                <w:szCs w:val="18"/>
              </w:rPr>
            </w:pPr>
            <w:r>
              <w:rPr>
                <w:b/>
                <w:sz w:val="18"/>
                <w:szCs w:val="18"/>
              </w:rPr>
              <w:t>TUR100</w:t>
            </w:r>
          </w:p>
        </w:tc>
        <w:tc>
          <w:tcPr>
            <w:tcW w:w="2966" w:type="pct"/>
          </w:tcPr>
          <w:p w14:paraId="429989AC" w14:textId="77777777" w:rsidR="00945A43" w:rsidRPr="00067B3D" w:rsidRDefault="00945A43" w:rsidP="00A81E14">
            <w:pPr>
              <w:rPr>
                <w:b/>
                <w:sz w:val="18"/>
                <w:szCs w:val="18"/>
              </w:rPr>
            </w:pPr>
            <w:r w:rsidRPr="00067B3D">
              <w:rPr>
                <w:b/>
                <w:sz w:val="18"/>
                <w:szCs w:val="18"/>
              </w:rPr>
              <w:t>TÜRKDİLİ VE EDEBİYATI</w:t>
            </w:r>
            <w:r>
              <w:rPr>
                <w:b/>
                <w:sz w:val="18"/>
                <w:szCs w:val="18"/>
              </w:rPr>
              <w:t>I-II</w:t>
            </w:r>
          </w:p>
        </w:tc>
        <w:tc>
          <w:tcPr>
            <w:tcW w:w="359" w:type="pct"/>
          </w:tcPr>
          <w:p w14:paraId="17436301" w14:textId="77777777" w:rsidR="00945A43" w:rsidRPr="00067B3D" w:rsidRDefault="00945A43" w:rsidP="00F0698F">
            <w:pPr>
              <w:rPr>
                <w:b/>
                <w:sz w:val="18"/>
                <w:szCs w:val="18"/>
              </w:rPr>
            </w:pPr>
            <w:r w:rsidRPr="00067B3D">
              <w:rPr>
                <w:b/>
                <w:sz w:val="18"/>
                <w:szCs w:val="18"/>
              </w:rPr>
              <w:t>4</w:t>
            </w:r>
          </w:p>
        </w:tc>
        <w:tc>
          <w:tcPr>
            <w:tcW w:w="529" w:type="pct"/>
          </w:tcPr>
          <w:p w14:paraId="0F39D6D6" w14:textId="03B62457" w:rsidR="00945A43" w:rsidRPr="00067B3D" w:rsidRDefault="00945A43" w:rsidP="00DB7B04">
            <w:pPr>
              <w:rPr>
                <w:b/>
                <w:sz w:val="18"/>
                <w:szCs w:val="18"/>
              </w:rPr>
            </w:pPr>
            <w:r>
              <w:rPr>
                <w:b/>
                <w:sz w:val="18"/>
                <w:szCs w:val="18"/>
              </w:rPr>
              <w:t>5</w:t>
            </w:r>
          </w:p>
        </w:tc>
      </w:tr>
      <w:tr w:rsidR="00945A43" w:rsidRPr="00067B3D" w14:paraId="0A635378" w14:textId="77777777" w:rsidTr="00945A43">
        <w:trPr>
          <w:trHeight w:val="274"/>
        </w:trPr>
        <w:tc>
          <w:tcPr>
            <w:tcW w:w="1146" w:type="pct"/>
          </w:tcPr>
          <w:p w14:paraId="0A845806" w14:textId="77777777" w:rsidR="00945A43" w:rsidRPr="00067B3D" w:rsidRDefault="00945A43" w:rsidP="00F0698F">
            <w:pPr>
              <w:rPr>
                <w:b/>
                <w:sz w:val="18"/>
                <w:szCs w:val="18"/>
              </w:rPr>
            </w:pPr>
            <w:r>
              <w:rPr>
                <w:b/>
                <w:sz w:val="18"/>
                <w:szCs w:val="18"/>
              </w:rPr>
              <w:t>BİL100</w:t>
            </w:r>
          </w:p>
        </w:tc>
        <w:tc>
          <w:tcPr>
            <w:tcW w:w="2966" w:type="pct"/>
          </w:tcPr>
          <w:p w14:paraId="12319CBF" w14:textId="77777777" w:rsidR="00945A43" w:rsidRPr="00067B3D" w:rsidRDefault="00945A43" w:rsidP="00A81E14">
            <w:pPr>
              <w:tabs>
                <w:tab w:val="center" w:pos="1815"/>
              </w:tabs>
              <w:rPr>
                <w:b/>
                <w:sz w:val="18"/>
                <w:szCs w:val="18"/>
              </w:rPr>
            </w:pPr>
            <w:r w:rsidRPr="00067B3D">
              <w:rPr>
                <w:b/>
                <w:sz w:val="18"/>
                <w:szCs w:val="18"/>
              </w:rPr>
              <w:t>BİLGİSAYAR</w:t>
            </w:r>
            <w:r>
              <w:rPr>
                <w:b/>
                <w:sz w:val="18"/>
                <w:szCs w:val="18"/>
              </w:rPr>
              <w:t xml:space="preserve">      I-II</w:t>
            </w:r>
          </w:p>
        </w:tc>
        <w:tc>
          <w:tcPr>
            <w:tcW w:w="359" w:type="pct"/>
          </w:tcPr>
          <w:p w14:paraId="14571891" w14:textId="77777777" w:rsidR="00945A43" w:rsidRPr="00067B3D" w:rsidRDefault="00945A43" w:rsidP="00F0698F">
            <w:pPr>
              <w:rPr>
                <w:b/>
                <w:sz w:val="18"/>
                <w:szCs w:val="18"/>
              </w:rPr>
            </w:pPr>
            <w:r w:rsidRPr="00067B3D">
              <w:rPr>
                <w:b/>
                <w:sz w:val="18"/>
                <w:szCs w:val="18"/>
              </w:rPr>
              <w:t>4</w:t>
            </w:r>
          </w:p>
        </w:tc>
        <w:tc>
          <w:tcPr>
            <w:tcW w:w="529" w:type="pct"/>
          </w:tcPr>
          <w:p w14:paraId="6C562999" w14:textId="0469E02B" w:rsidR="00945A43" w:rsidRPr="00067B3D" w:rsidRDefault="00945A43" w:rsidP="00DB7B04">
            <w:pPr>
              <w:rPr>
                <w:b/>
                <w:sz w:val="18"/>
                <w:szCs w:val="18"/>
              </w:rPr>
            </w:pPr>
            <w:r>
              <w:rPr>
                <w:b/>
                <w:sz w:val="18"/>
                <w:szCs w:val="18"/>
              </w:rPr>
              <w:t>4</w:t>
            </w:r>
          </w:p>
        </w:tc>
      </w:tr>
      <w:tr w:rsidR="00945A43" w:rsidRPr="00067B3D" w14:paraId="1DA9F5A7" w14:textId="77777777" w:rsidTr="00945A43">
        <w:trPr>
          <w:trHeight w:val="77"/>
        </w:trPr>
        <w:tc>
          <w:tcPr>
            <w:tcW w:w="1146" w:type="pct"/>
          </w:tcPr>
          <w:p w14:paraId="1F85DBB1" w14:textId="77777777" w:rsidR="00945A43" w:rsidRPr="00067B3D" w:rsidRDefault="00945A43" w:rsidP="00F0698F">
            <w:pPr>
              <w:rPr>
                <w:b/>
                <w:sz w:val="18"/>
                <w:szCs w:val="18"/>
              </w:rPr>
            </w:pPr>
            <w:r>
              <w:rPr>
                <w:b/>
                <w:sz w:val="18"/>
                <w:szCs w:val="18"/>
              </w:rPr>
              <w:t>İNG100</w:t>
            </w:r>
          </w:p>
        </w:tc>
        <w:tc>
          <w:tcPr>
            <w:tcW w:w="2966" w:type="pct"/>
          </w:tcPr>
          <w:p w14:paraId="6D49D882" w14:textId="77777777" w:rsidR="00945A43" w:rsidRPr="00067B3D" w:rsidRDefault="00945A43" w:rsidP="00EE67BD">
            <w:pPr>
              <w:rPr>
                <w:b/>
                <w:sz w:val="18"/>
                <w:szCs w:val="18"/>
              </w:rPr>
            </w:pPr>
            <w:r w:rsidRPr="00067B3D">
              <w:rPr>
                <w:b/>
                <w:sz w:val="18"/>
                <w:szCs w:val="18"/>
              </w:rPr>
              <w:t>İNGİLİZCE</w:t>
            </w:r>
            <w:r>
              <w:rPr>
                <w:b/>
                <w:sz w:val="18"/>
                <w:szCs w:val="18"/>
              </w:rPr>
              <w:t xml:space="preserve"> I-II</w:t>
            </w:r>
          </w:p>
        </w:tc>
        <w:tc>
          <w:tcPr>
            <w:tcW w:w="359" w:type="pct"/>
          </w:tcPr>
          <w:p w14:paraId="4503F0CE" w14:textId="77777777" w:rsidR="00945A43" w:rsidRPr="00067B3D" w:rsidRDefault="00945A43" w:rsidP="00F0698F">
            <w:pPr>
              <w:rPr>
                <w:b/>
                <w:sz w:val="18"/>
                <w:szCs w:val="18"/>
              </w:rPr>
            </w:pPr>
            <w:r w:rsidRPr="00067B3D">
              <w:rPr>
                <w:b/>
                <w:sz w:val="18"/>
                <w:szCs w:val="18"/>
              </w:rPr>
              <w:t>4</w:t>
            </w:r>
          </w:p>
        </w:tc>
        <w:tc>
          <w:tcPr>
            <w:tcW w:w="529" w:type="pct"/>
          </w:tcPr>
          <w:p w14:paraId="4339F929" w14:textId="07747F3E" w:rsidR="00945A43" w:rsidRPr="00067B3D" w:rsidRDefault="00945A43" w:rsidP="00DB7B04">
            <w:pPr>
              <w:rPr>
                <w:b/>
                <w:sz w:val="18"/>
                <w:szCs w:val="18"/>
              </w:rPr>
            </w:pPr>
            <w:r>
              <w:rPr>
                <w:b/>
                <w:sz w:val="18"/>
                <w:szCs w:val="18"/>
              </w:rPr>
              <w:t>4</w:t>
            </w:r>
          </w:p>
        </w:tc>
      </w:tr>
      <w:tr w:rsidR="00945A43" w:rsidRPr="00067B3D" w14:paraId="733F39A9" w14:textId="77777777" w:rsidTr="00945A43">
        <w:trPr>
          <w:trHeight w:val="77"/>
        </w:trPr>
        <w:tc>
          <w:tcPr>
            <w:tcW w:w="1146" w:type="pct"/>
          </w:tcPr>
          <w:p w14:paraId="74620EB1" w14:textId="77777777" w:rsidR="00945A43" w:rsidRDefault="00945A43" w:rsidP="00F0698F">
            <w:pPr>
              <w:rPr>
                <w:b/>
                <w:sz w:val="18"/>
                <w:szCs w:val="18"/>
              </w:rPr>
            </w:pPr>
          </w:p>
        </w:tc>
        <w:tc>
          <w:tcPr>
            <w:tcW w:w="2966" w:type="pct"/>
          </w:tcPr>
          <w:p w14:paraId="70DA936F" w14:textId="4B44F8E4" w:rsidR="00945A43" w:rsidRPr="00067B3D" w:rsidRDefault="00945A43" w:rsidP="00EE67BD">
            <w:pPr>
              <w:rPr>
                <w:b/>
                <w:sz w:val="18"/>
                <w:szCs w:val="18"/>
              </w:rPr>
            </w:pPr>
            <w:r>
              <w:rPr>
                <w:b/>
                <w:sz w:val="18"/>
                <w:szCs w:val="18"/>
              </w:rPr>
              <w:t>SEÇMELİ DERS</w:t>
            </w:r>
          </w:p>
        </w:tc>
        <w:tc>
          <w:tcPr>
            <w:tcW w:w="359" w:type="pct"/>
          </w:tcPr>
          <w:p w14:paraId="0C570256" w14:textId="0DDBA529" w:rsidR="00945A43" w:rsidRPr="00067B3D" w:rsidRDefault="00945A43" w:rsidP="00F0698F">
            <w:pPr>
              <w:rPr>
                <w:b/>
                <w:sz w:val="18"/>
                <w:szCs w:val="18"/>
              </w:rPr>
            </w:pPr>
            <w:r>
              <w:rPr>
                <w:b/>
                <w:sz w:val="18"/>
                <w:szCs w:val="18"/>
              </w:rPr>
              <w:t>4</w:t>
            </w:r>
          </w:p>
        </w:tc>
        <w:tc>
          <w:tcPr>
            <w:tcW w:w="529" w:type="pct"/>
          </w:tcPr>
          <w:p w14:paraId="01015E36" w14:textId="3E5BE159" w:rsidR="00945A43" w:rsidRDefault="00945A43" w:rsidP="00DB7B04">
            <w:pPr>
              <w:rPr>
                <w:b/>
                <w:sz w:val="18"/>
                <w:szCs w:val="18"/>
              </w:rPr>
            </w:pPr>
            <w:r>
              <w:rPr>
                <w:b/>
                <w:sz w:val="18"/>
                <w:szCs w:val="18"/>
              </w:rPr>
              <w:t>2</w:t>
            </w:r>
          </w:p>
        </w:tc>
      </w:tr>
      <w:tr w:rsidR="00945A43" w:rsidRPr="00067B3D" w14:paraId="58C56C9E" w14:textId="77777777" w:rsidTr="00945A43">
        <w:trPr>
          <w:trHeight w:val="77"/>
        </w:trPr>
        <w:tc>
          <w:tcPr>
            <w:tcW w:w="1146" w:type="pct"/>
          </w:tcPr>
          <w:p w14:paraId="1C41DB97" w14:textId="77777777" w:rsidR="00945A43" w:rsidRDefault="00945A43" w:rsidP="00F0698F">
            <w:pPr>
              <w:rPr>
                <w:b/>
                <w:sz w:val="18"/>
                <w:szCs w:val="18"/>
              </w:rPr>
            </w:pPr>
          </w:p>
        </w:tc>
        <w:tc>
          <w:tcPr>
            <w:tcW w:w="2966" w:type="pct"/>
          </w:tcPr>
          <w:p w14:paraId="2591F41E" w14:textId="77777777" w:rsidR="00945A43" w:rsidRPr="00067B3D" w:rsidRDefault="00945A43" w:rsidP="00EE67BD">
            <w:pPr>
              <w:rPr>
                <w:b/>
                <w:sz w:val="18"/>
                <w:szCs w:val="18"/>
              </w:rPr>
            </w:pPr>
          </w:p>
        </w:tc>
        <w:tc>
          <w:tcPr>
            <w:tcW w:w="359" w:type="pct"/>
          </w:tcPr>
          <w:p w14:paraId="6B4EE894" w14:textId="0076287B" w:rsidR="00945A43" w:rsidRPr="00067B3D" w:rsidRDefault="00945A43" w:rsidP="00F0698F">
            <w:pPr>
              <w:rPr>
                <w:b/>
                <w:sz w:val="18"/>
                <w:szCs w:val="18"/>
              </w:rPr>
            </w:pPr>
            <w:r>
              <w:rPr>
                <w:b/>
                <w:sz w:val="18"/>
                <w:szCs w:val="18"/>
              </w:rPr>
              <w:t>44</w:t>
            </w:r>
          </w:p>
        </w:tc>
        <w:tc>
          <w:tcPr>
            <w:tcW w:w="529" w:type="pct"/>
          </w:tcPr>
          <w:p w14:paraId="4D3D731F" w14:textId="55C1AE99" w:rsidR="00945A43" w:rsidRDefault="00945A43" w:rsidP="00DB7B04">
            <w:pPr>
              <w:rPr>
                <w:b/>
                <w:sz w:val="18"/>
                <w:szCs w:val="18"/>
              </w:rPr>
            </w:pPr>
            <w:r>
              <w:rPr>
                <w:b/>
                <w:sz w:val="18"/>
                <w:szCs w:val="18"/>
              </w:rPr>
              <w:t>60</w:t>
            </w:r>
          </w:p>
        </w:tc>
      </w:tr>
    </w:tbl>
    <w:p w14:paraId="28E4CBA2" w14:textId="77777777" w:rsidR="00016F33" w:rsidRPr="00067B3D" w:rsidRDefault="00016F33" w:rsidP="00016F33">
      <w:pPr>
        <w:rPr>
          <w:b/>
          <w:sz w:val="18"/>
          <w:szCs w:val="18"/>
        </w:rPr>
      </w:pPr>
    </w:p>
    <w:tbl>
      <w:tblPr>
        <w:tblStyle w:val="TableGrid"/>
        <w:tblW w:w="3517" w:type="pct"/>
        <w:tblLook w:val="04A0" w:firstRow="1" w:lastRow="0" w:firstColumn="1" w:lastColumn="0" w:noHBand="0" w:noVBand="1"/>
      </w:tblPr>
      <w:tblGrid>
        <w:gridCol w:w="1414"/>
        <w:gridCol w:w="3829"/>
        <w:gridCol w:w="423"/>
        <w:gridCol w:w="708"/>
      </w:tblGrid>
      <w:tr w:rsidR="00945A43" w:rsidRPr="00067B3D" w14:paraId="113CD35F" w14:textId="77777777" w:rsidTr="00945A43">
        <w:trPr>
          <w:trHeight w:val="315"/>
        </w:trPr>
        <w:tc>
          <w:tcPr>
            <w:tcW w:w="1109" w:type="pct"/>
          </w:tcPr>
          <w:p w14:paraId="6C64BE58" w14:textId="77777777" w:rsidR="00945A43" w:rsidRDefault="00945A43" w:rsidP="00F0698F">
            <w:pPr>
              <w:rPr>
                <w:b/>
                <w:sz w:val="18"/>
                <w:szCs w:val="18"/>
              </w:rPr>
            </w:pPr>
            <w:r>
              <w:rPr>
                <w:b/>
                <w:sz w:val="18"/>
                <w:szCs w:val="18"/>
              </w:rPr>
              <w:t xml:space="preserve">II. SINIF </w:t>
            </w:r>
          </w:p>
          <w:p w14:paraId="6FE73485" w14:textId="77777777" w:rsidR="00945A43" w:rsidRPr="00067B3D" w:rsidRDefault="00945A43" w:rsidP="00F0698F">
            <w:pPr>
              <w:rPr>
                <w:b/>
                <w:sz w:val="18"/>
                <w:szCs w:val="18"/>
              </w:rPr>
            </w:pPr>
            <w:r w:rsidRPr="00067B3D">
              <w:rPr>
                <w:b/>
                <w:sz w:val="18"/>
                <w:szCs w:val="18"/>
              </w:rPr>
              <w:t>DERS KODU</w:t>
            </w:r>
          </w:p>
        </w:tc>
        <w:tc>
          <w:tcPr>
            <w:tcW w:w="3004" w:type="pct"/>
          </w:tcPr>
          <w:p w14:paraId="13D6CA94" w14:textId="77777777" w:rsidR="00945A43" w:rsidRPr="00067B3D" w:rsidRDefault="00945A43" w:rsidP="00C61DDD">
            <w:pPr>
              <w:rPr>
                <w:b/>
                <w:sz w:val="18"/>
                <w:szCs w:val="18"/>
              </w:rPr>
            </w:pPr>
            <w:r w:rsidRPr="00067B3D">
              <w:rPr>
                <w:b/>
                <w:sz w:val="18"/>
                <w:szCs w:val="18"/>
              </w:rPr>
              <w:t>DERSİN ADI</w:t>
            </w:r>
            <w:r>
              <w:rPr>
                <w:b/>
                <w:sz w:val="18"/>
                <w:szCs w:val="18"/>
              </w:rPr>
              <w:t xml:space="preserve"> </w:t>
            </w:r>
          </w:p>
        </w:tc>
        <w:tc>
          <w:tcPr>
            <w:tcW w:w="332" w:type="pct"/>
          </w:tcPr>
          <w:p w14:paraId="322657C6" w14:textId="77777777" w:rsidR="00945A43" w:rsidRPr="00067B3D" w:rsidRDefault="00945A43" w:rsidP="00F0698F">
            <w:pPr>
              <w:rPr>
                <w:b/>
                <w:sz w:val="18"/>
                <w:szCs w:val="18"/>
              </w:rPr>
            </w:pPr>
            <w:r w:rsidRPr="00067B3D">
              <w:rPr>
                <w:b/>
                <w:sz w:val="18"/>
                <w:szCs w:val="18"/>
              </w:rPr>
              <w:t>KR</w:t>
            </w:r>
          </w:p>
        </w:tc>
        <w:tc>
          <w:tcPr>
            <w:tcW w:w="555" w:type="pct"/>
          </w:tcPr>
          <w:p w14:paraId="04020FC4" w14:textId="77777777" w:rsidR="00945A43" w:rsidRPr="00067B3D" w:rsidRDefault="00945A43" w:rsidP="00DB7B04">
            <w:pPr>
              <w:rPr>
                <w:b/>
                <w:sz w:val="18"/>
                <w:szCs w:val="18"/>
              </w:rPr>
            </w:pPr>
            <w:r>
              <w:rPr>
                <w:b/>
                <w:sz w:val="18"/>
                <w:szCs w:val="18"/>
              </w:rPr>
              <w:t>ECTS</w:t>
            </w:r>
          </w:p>
        </w:tc>
      </w:tr>
      <w:tr w:rsidR="00945A43" w:rsidRPr="00067B3D" w14:paraId="6424D436" w14:textId="77777777" w:rsidTr="00945A43">
        <w:trPr>
          <w:trHeight w:val="315"/>
        </w:trPr>
        <w:tc>
          <w:tcPr>
            <w:tcW w:w="1109" w:type="pct"/>
          </w:tcPr>
          <w:p w14:paraId="6585A96B" w14:textId="77777777" w:rsidR="00945A43" w:rsidRPr="00067B3D" w:rsidRDefault="00945A43" w:rsidP="00240882">
            <w:pPr>
              <w:rPr>
                <w:b/>
                <w:sz w:val="18"/>
                <w:szCs w:val="18"/>
              </w:rPr>
            </w:pPr>
            <w:r>
              <w:rPr>
                <w:b/>
                <w:sz w:val="18"/>
                <w:szCs w:val="18"/>
              </w:rPr>
              <w:t>OZH</w:t>
            </w:r>
            <w:r w:rsidRPr="00067B3D">
              <w:rPr>
                <w:b/>
                <w:sz w:val="18"/>
                <w:szCs w:val="18"/>
              </w:rPr>
              <w:t>201</w:t>
            </w:r>
          </w:p>
        </w:tc>
        <w:tc>
          <w:tcPr>
            <w:tcW w:w="3004" w:type="pct"/>
          </w:tcPr>
          <w:p w14:paraId="53C159C4" w14:textId="77777777" w:rsidR="00945A43" w:rsidRPr="00067B3D" w:rsidRDefault="00945A43" w:rsidP="00891D65">
            <w:pPr>
              <w:rPr>
                <w:b/>
                <w:sz w:val="18"/>
                <w:szCs w:val="18"/>
              </w:rPr>
            </w:pPr>
            <w:r w:rsidRPr="00067B3D">
              <w:rPr>
                <w:b/>
                <w:sz w:val="18"/>
                <w:szCs w:val="18"/>
              </w:rPr>
              <w:t>BORÇLAR HUKUK (G.H)</w:t>
            </w:r>
          </w:p>
        </w:tc>
        <w:tc>
          <w:tcPr>
            <w:tcW w:w="332" w:type="pct"/>
          </w:tcPr>
          <w:p w14:paraId="3B9DA39F" w14:textId="77777777" w:rsidR="00945A43" w:rsidRPr="00067B3D" w:rsidRDefault="00945A43" w:rsidP="005274D2">
            <w:pPr>
              <w:rPr>
                <w:b/>
                <w:sz w:val="18"/>
                <w:szCs w:val="18"/>
              </w:rPr>
            </w:pPr>
            <w:r w:rsidRPr="00067B3D">
              <w:rPr>
                <w:b/>
                <w:sz w:val="18"/>
                <w:szCs w:val="18"/>
              </w:rPr>
              <w:t>8</w:t>
            </w:r>
          </w:p>
        </w:tc>
        <w:tc>
          <w:tcPr>
            <w:tcW w:w="555" w:type="pct"/>
          </w:tcPr>
          <w:p w14:paraId="299AE86C" w14:textId="77777777" w:rsidR="00945A43" w:rsidRPr="00067B3D" w:rsidRDefault="00945A43" w:rsidP="00DB7B04">
            <w:pPr>
              <w:rPr>
                <w:b/>
                <w:sz w:val="18"/>
                <w:szCs w:val="18"/>
              </w:rPr>
            </w:pPr>
            <w:r>
              <w:rPr>
                <w:b/>
                <w:sz w:val="18"/>
                <w:szCs w:val="18"/>
              </w:rPr>
              <w:t>12</w:t>
            </w:r>
          </w:p>
        </w:tc>
      </w:tr>
      <w:tr w:rsidR="00945A43" w:rsidRPr="00067B3D" w14:paraId="49FAE15F" w14:textId="77777777" w:rsidTr="00945A43">
        <w:trPr>
          <w:trHeight w:val="298"/>
        </w:trPr>
        <w:tc>
          <w:tcPr>
            <w:tcW w:w="1109" w:type="pct"/>
          </w:tcPr>
          <w:p w14:paraId="73EDFCF2" w14:textId="77777777" w:rsidR="00945A43" w:rsidRPr="00067B3D" w:rsidRDefault="00945A43" w:rsidP="00240882">
            <w:pPr>
              <w:rPr>
                <w:b/>
                <w:sz w:val="18"/>
                <w:szCs w:val="18"/>
              </w:rPr>
            </w:pPr>
            <w:r>
              <w:rPr>
                <w:b/>
                <w:sz w:val="18"/>
                <w:szCs w:val="18"/>
              </w:rPr>
              <w:t>KMH</w:t>
            </w:r>
            <w:r w:rsidRPr="00067B3D">
              <w:rPr>
                <w:b/>
                <w:sz w:val="18"/>
                <w:szCs w:val="18"/>
              </w:rPr>
              <w:t>202</w:t>
            </w:r>
          </w:p>
        </w:tc>
        <w:tc>
          <w:tcPr>
            <w:tcW w:w="3004" w:type="pct"/>
          </w:tcPr>
          <w:p w14:paraId="0C0DCE3F" w14:textId="77777777" w:rsidR="00945A43" w:rsidRPr="00067B3D" w:rsidRDefault="00945A43" w:rsidP="00891D65">
            <w:pPr>
              <w:rPr>
                <w:b/>
                <w:sz w:val="18"/>
                <w:szCs w:val="18"/>
              </w:rPr>
            </w:pPr>
            <w:r w:rsidRPr="00067B3D">
              <w:rPr>
                <w:b/>
                <w:sz w:val="18"/>
                <w:szCs w:val="18"/>
              </w:rPr>
              <w:t>İDARE HUKUKU</w:t>
            </w:r>
          </w:p>
        </w:tc>
        <w:tc>
          <w:tcPr>
            <w:tcW w:w="332" w:type="pct"/>
          </w:tcPr>
          <w:p w14:paraId="08AE03F5" w14:textId="77777777" w:rsidR="00945A43" w:rsidRPr="00067B3D" w:rsidRDefault="00945A43" w:rsidP="00F0698F">
            <w:pPr>
              <w:rPr>
                <w:b/>
                <w:sz w:val="18"/>
                <w:szCs w:val="18"/>
              </w:rPr>
            </w:pPr>
            <w:r w:rsidRPr="00067B3D">
              <w:rPr>
                <w:b/>
                <w:sz w:val="18"/>
                <w:szCs w:val="18"/>
              </w:rPr>
              <w:t>8</w:t>
            </w:r>
          </w:p>
        </w:tc>
        <w:tc>
          <w:tcPr>
            <w:tcW w:w="555" w:type="pct"/>
          </w:tcPr>
          <w:p w14:paraId="16DA82E8" w14:textId="77777777" w:rsidR="00945A43" w:rsidRPr="00067B3D" w:rsidRDefault="00945A43" w:rsidP="00DB7B04">
            <w:pPr>
              <w:rPr>
                <w:b/>
                <w:sz w:val="18"/>
                <w:szCs w:val="18"/>
              </w:rPr>
            </w:pPr>
            <w:r>
              <w:rPr>
                <w:b/>
                <w:sz w:val="18"/>
                <w:szCs w:val="18"/>
              </w:rPr>
              <w:t>12</w:t>
            </w:r>
          </w:p>
        </w:tc>
      </w:tr>
      <w:tr w:rsidR="00945A43" w:rsidRPr="00067B3D" w14:paraId="625E08F0" w14:textId="77777777" w:rsidTr="00945A43">
        <w:trPr>
          <w:trHeight w:val="315"/>
        </w:trPr>
        <w:tc>
          <w:tcPr>
            <w:tcW w:w="1109" w:type="pct"/>
          </w:tcPr>
          <w:p w14:paraId="38A4CEDB" w14:textId="77777777" w:rsidR="00945A43" w:rsidRPr="00067B3D" w:rsidRDefault="00945A43" w:rsidP="00240882">
            <w:pPr>
              <w:rPr>
                <w:b/>
                <w:sz w:val="18"/>
                <w:szCs w:val="18"/>
              </w:rPr>
            </w:pPr>
            <w:r>
              <w:rPr>
                <w:b/>
                <w:sz w:val="18"/>
                <w:szCs w:val="18"/>
              </w:rPr>
              <w:t>KMH</w:t>
            </w:r>
            <w:r w:rsidRPr="00067B3D">
              <w:rPr>
                <w:b/>
                <w:sz w:val="18"/>
                <w:szCs w:val="18"/>
              </w:rPr>
              <w:t>203</w:t>
            </w:r>
          </w:p>
        </w:tc>
        <w:tc>
          <w:tcPr>
            <w:tcW w:w="3004" w:type="pct"/>
          </w:tcPr>
          <w:p w14:paraId="25A07D21" w14:textId="77777777" w:rsidR="00945A43" w:rsidRPr="00067B3D" w:rsidRDefault="00945A43" w:rsidP="00891D65">
            <w:pPr>
              <w:rPr>
                <w:b/>
                <w:sz w:val="18"/>
                <w:szCs w:val="18"/>
              </w:rPr>
            </w:pPr>
            <w:r w:rsidRPr="00067B3D">
              <w:rPr>
                <w:b/>
                <w:sz w:val="18"/>
                <w:szCs w:val="18"/>
              </w:rPr>
              <w:t>GENEL KAMU HUKUKU</w:t>
            </w:r>
          </w:p>
        </w:tc>
        <w:tc>
          <w:tcPr>
            <w:tcW w:w="332" w:type="pct"/>
          </w:tcPr>
          <w:p w14:paraId="18ED1F1A" w14:textId="77777777" w:rsidR="00945A43" w:rsidRPr="00067B3D" w:rsidRDefault="00945A43" w:rsidP="005274D2">
            <w:pPr>
              <w:rPr>
                <w:b/>
                <w:sz w:val="18"/>
                <w:szCs w:val="18"/>
              </w:rPr>
            </w:pPr>
            <w:r w:rsidRPr="00067B3D">
              <w:rPr>
                <w:b/>
                <w:sz w:val="18"/>
                <w:szCs w:val="18"/>
              </w:rPr>
              <w:t>6</w:t>
            </w:r>
          </w:p>
        </w:tc>
        <w:tc>
          <w:tcPr>
            <w:tcW w:w="555" w:type="pct"/>
          </w:tcPr>
          <w:p w14:paraId="5BCEE031" w14:textId="2ECD74F2" w:rsidR="00945A43" w:rsidRPr="00067B3D" w:rsidRDefault="00945A43" w:rsidP="00DB7B04">
            <w:pPr>
              <w:rPr>
                <w:b/>
                <w:sz w:val="18"/>
                <w:szCs w:val="18"/>
              </w:rPr>
            </w:pPr>
            <w:r>
              <w:rPr>
                <w:b/>
                <w:sz w:val="18"/>
                <w:szCs w:val="18"/>
              </w:rPr>
              <w:t>6</w:t>
            </w:r>
          </w:p>
        </w:tc>
      </w:tr>
      <w:tr w:rsidR="00945A43" w:rsidRPr="00067B3D" w14:paraId="2A6D5E66" w14:textId="77777777" w:rsidTr="00945A43">
        <w:trPr>
          <w:trHeight w:val="298"/>
        </w:trPr>
        <w:tc>
          <w:tcPr>
            <w:tcW w:w="1109" w:type="pct"/>
          </w:tcPr>
          <w:p w14:paraId="4C89C2C4" w14:textId="77777777" w:rsidR="00945A43" w:rsidRPr="00067B3D" w:rsidRDefault="00945A43" w:rsidP="00240882">
            <w:pPr>
              <w:rPr>
                <w:b/>
                <w:sz w:val="18"/>
                <w:szCs w:val="18"/>
              </w:rPr>
            </w:pPr>
            <w:r>
              <w:rPr>
                <w:b/>
                <w:sz w:val="18"/>
                <w:szCs w:val="18"/>
              </w:rPr>
              <w:t>KMH</w:t>
            </w:r>
            <w:r w:rsidRPr="00067B3D">
              <w:rPr>
                <w:b/>
                <w:sz w:val="18"/>
                <w:szCs w:val="18"/>
              </w:rPr>
              <w:t>204</w:t>
            </w:r>
          </w:p>
        </w:tc>
        <w:tc>
          <w:tcPr>
            <w:tcW w:w="3004" w:type="pct"/>
          </w:tcPr>
          <w:p w14:paraId="5C01C267" w14:textId="77777777" w:rsidR="00945A43" w:rsidRPr="00067B3D" w:rsidRDefault="00945A43" w:rsidP="00891D65">
            <w:pPr>
              <w:rPr>
                <w:b/>
                <w:sz w:val="18"/>
                <w:szCs w:val="18"/>
              </w:rPr>
            </w:pPr>
            <w:r w:rsidRPr="00067B3D">
              <w:rPr>
                <w:b/>
                <w:sz w:val="18"/>
                <w:szCs w:val="18"/>
              </w:rPr>
              <w:t>CEZA HUKUKU (G.H)</w:t>
            </w:r>
          </w:p>
        </w:tc>
        <w:tc>
          <w:tcPr>
            <w:tcW w:w="332" w:type="pct"/>
          </w:tcPr>
          <w:p w14:paraId="4A8BC428" w14:textId="77777777" w:rsidR="00945A43" w:rsidRPr="00067B3D" w:rsidRDefault="00945A43" w:rsidP="00F0698F">
            <w:pPr>
              <w:rPr>
                <w:b/>
                <w:sz w:val="18"/>
                <w:szCs w:val="18"/>
              </w:rPr>
            </w:pPr>
            <w:r w:rsidRPr="00067B3D">
              <w:rPr>
                <w:b/>
                <w:sz w:val="18"/>
                <w:szCs w:val="18"/>
              </w:rPr>
              <w:t>8</w:t>
            </w:r>
          </w:p>
        </w:tc>
        <w:tc>
          <w:tcPr>
            <w:tcW w:w="555" w:type="pct"/>
          </w:tcPr>
          <w:p w14:paraId="6EF10B18" w14:textId="77777777" w:rsidR="00945A43" w:rsidRPr="00067B3D" w:rsidRDefault="00945A43" w:rsidP="00DB7B04">
            <w:pPr>
              <w:rPr>
                <w:b/>
                <w:sz w:val="18"/>
                <w:szCs w:val="18"/>
              </w:rPr>
            </w:pPr>
            <w:r>
              <w:rPr>
                <w:b/>
                <w:sz w:val="18"/>
                <w:szCs w:val="18"/>
              </w:rPr>
              <w:t>12</w:t>
            </w:r>
          </w:p>
        </w:tc>
      </w:tr>
      <w:tr w:rsidR="00945A43" w:rsidRPr="00067B3D" w14:paraId="410431C3" w14:textId="77777777" w:rsidTr="00945A43">
        <w:trPr>
          <w:trHeight w:val="315"/>
        </w:trPr>
        <w:tc>
          <w:tcPr>
            <w:tcW w:w="1109" w:type="pct"/>
          </w:tcPr>
          <w:p w14:paraId="40CB3DE1" w14:textId="77777777" w:rsidR="00945A43" w:rsidRPr="00067B3D" w:rsidRDefault="00945A43" w:rsidP="00240882">
            <w:pPr>
              <w:rPr>
                <w:b/>
                <w:sz w:val="18"/>
                <w:szCs w:val="18"/>
              </w:rPr>
            </w:pPr>
            <w:r>
              <w:rPr>
                <w:b/>
                <w:sz w:val="18"/>
                <w:szCs w:val="18"/>
              </w:rPr>
              <w:t>KMH</w:t>
            </w:r>
            <w:r w:rsidRPr="00067B3D">
              <w:rPr>
                <w:b/>
                <w:sz w:val="18"/>
                <w:szCs w:val="18"/>
              </w:rPr>
              <w:t>205</w:t>
            </w:r>
          </w:p>
        </w:tc>
        <w:tc>
          <w:tcPr>
            <w:tcW w:w="3004" w:type="pct"/>
          </w:tcPr>
          <w:p w14:paraId="5011BDE0" w14:textId="77777777" w:rsidR="00945A43" w:rsidRPr="00067B3D" w:rsidRDefault="00945A43" w:rsidP="00891D65">
            <w:pPr>
              <w:rPr>
                <w:b/>
                <w:sz w:val="18"/>
                <w:szCs w:val="18"/>
              </w:rPr>
            </w:pPr>
            <w:r w:rsidRPr="00067B3D">
              <w:rPr>
                <w:b/>
                <w:sz w:val="18"/>
                <w:szCs w:val="18"/>
              </w:rPr>
              <w:t>HUKUK TARİHİ</w:t>
            </w:r>
          </w:p>
        </w:tc>
        <w:tc>
          <w:tcPr>
            <w:tcW w:w="332" w:type="pct"/>
          </w:tcPr>
          <w:p w14:paraId="53AE0BBF" w14:textId="77777777" w:rsidR="00945A43" w:rsidRPr="00067B3D" w:rsidRDefault="00945A43" w:rsidP="00F0698F">
            <w:pPr>
              <w:rPr>
                <w:b/>
                <w:sz w:val="18"/>
                <w:szCs w:val="18"/>
              </w:rPr>
            </w:pPr>
            <w:r w:rsidRPr="00067B3D">
              <w:rPr>
                <w:b/>
                <w:sz w:val="18"/>
                <w:szCs w:val="18"/>
              </w:rPr>
              <w:t>4</w:t>
            </w:r>
          </w:p>
        </w:tc>
        <w:tc>
          <w:tcPr>
            <w:tcW w:w="555" w:type="pct"/>
          </w:tcPr>
          <w:p w14:paraId="57058244" w14:textId="3D1B9F20" w:rsidR="00945A43" w:rsidRPr="00067B3D" w:rsidRDefault="00945A43" w:rsidP="00DB7B04">
            <w:pPr>
              <w:rPr>
                <w:b/>
                <w:sz w:val="18"/>
                <w:szCs w:val="18"/>
              </w:rPr>
            </w:pPr>
            <w:r>
              <w:rPr>
                <w:b/>
                <w:sz w:val="18"/>
                <w:szCs w:val="18"/>
              </w:rPr>
              <w:t>4</w:t>
            </w:r>
          </w:p>
        </w:tc>
      </w:tr>
      <w:tr w:rsidR="00945A43" w:rsidRPr="00067B3D" w14:paraId="58B699CF" w14:textId="77777777" w:rsidTr="00945A43">
        <w:trPr>
          <w:trHeight w:val="298"/>
        </w:trPr>
        <w:tc>
          <w:tcPr>
            <w:tcW w:w="1109" w:type="pct"/>
          </w:tcPr>
          <w:p w14:paraId="58F5DFE7" w14:textId="77777777" w:rsidR="00945A43" w:rsidRPr="00067B3D" w:rsidRDefault="00945A43" w:rsidP="00240882">
            <w:pPr>
              <w:rPr>
                <w:b/>
                <w:sz w:val="18"/>
                <w:szCs w:val="18"/>
              </w:rPr>
            </w:pPr>
            <w:r>
              <w:rPr>
                <w:b/>
                <w:sz w:val="18"/>
                <w:szCs w:val="18"/>
              </w:rPr>
              <w:t>KMH</w:t>
            </w:r>
            <w:r w:rsidRPr="00067B3D">
              <w:rPr>
                <w:b/>
                <w:sz w:val="18"/>
                <w:szCs w:val="18"/>
              </w:rPr>
              <w:t>206</w:t>
            </w:r>
          </w:p>
        </w:tc>
        <w:tc>
          <w:tcPr>
            <w:tcW w:w="3004" w:type="pct"/>
          </w:tcPr>
          <w:p w14:paraId="6B9B877E" w14:textId="77777777" w:rsidR="00945A43" w:rsidRPr="00067B3D" w:rsidRDefault="00945A43" w:rsidP="00891D65">
            <w:pPr>
              <w:rPr>
                <w:b/>
                <w:sz w:val="18"/>
                <w:szCs w:val="18"/>
              </w:rPr>
            </w:pPr>
            <w:r w:rsidRPr="00067B3D">
              <w:rPr>
                <w:b/>
                <w:sz w:val="18"/>
                <w:szCs w:val="18"/>
              </w:rPr>
              <w:t>ULUSLARARASI HUKUK</w:t>
            </w:r>
          </w:p>
        </w:tc>
        <w:tc>
          <w:tcPr>
            <w:tcW w:w="332" w:type="pct"/>
          </w:tcPr>
          <w:p w14:paraId="48A9E02A" w14:textId="77777777" w:rsidR="00945A43" w:rsidRPr="00067B3D" w:rsidRDefault="00945A43" w:rsidP="005274D2">
            <w:pPr>
              <w:rPr>
                <w:b/>
                <w:sz w:val="18"/>
                <w:szCs w:val="18"/>
              </w:rPr>
            </w:pPr>
            <w:r>
              <w:rPr>
                <w:b/>
                <w:sz w:val="18"/>
                <w:szCs w:val="18"/>
              </w:rPr>
              <w:t xml:space="preserve">6   </w:t>
            </w:r>
          </w:p>
        </w:tc>
        <w:tc>
          <w:tcPr>
            <w:tcW w:w="555" w:type="pct"/>
          </w:tcPr>
          <w:p w14:paraId="38097A9C" w14:textId="10184365" w:rsidR="00945A43" w:rsidRDefault="00945A43" w:rsidP="00DB7B04">
            <w:pPr>
              <w:rPr>
                <w:b/>
                <w:sz w:val="18"/>
                <w:szCs w:val="18"/>
              </w:rPr>
            </w:pPr>
            <w:r>
              <w:rPr>
                <w:b/>
                <w:sz w:val="18"/>
                <w:szCs w:val="18"/>
              </w:rPr>
              <w:t>6</w:t>
            </w:r>
          </w:p>
        </w:tc>
      </w:tr>
      <w:tr w:rsidR="00945A43" w:rsidRPr="00067B3D" w14:paraId="3189F565" w14:textId="77777777" w:rsidTr="00945A43">
        <w:trPr>
          <w:trHeight w:val="82"/>
        </w:trPr>
        <w:tc>
          <w:tcPr>
            <w:tcW w:w="1109" w:type="pct"/>
          </w:tcPr>
          <w:p w14:paraId="703780B3" w14:textId="77777777" w:rsidR="00945A43" w:rsidRPr="00067B3D" w:rsidRDefault="00945A43" w:rsidP="00240882">
            <w:pPr>
              <w:rPr>
                <w:b/>
                <w:sz w:val="18"/>
                <w:szCs w:val="18"/>
              </w:rPr>
            </w:pPr>
            <w:r>
              <w:rPr>
                <w:b/>
                <w:sz w:val="18"/>
                <w:szCs w:val="18"/>
              </w:rPr>
              <w:t>MEK</w:t>
            </w:r>
            <w:r w:rsidRPr="00067B3D">
              <w:rPr>
                <w:b/>
                <w:sz w:val="18"/>
                <w:szCs w:val="18"/>
              </w:rPr>
              <w:t>207</w:t>
            </w:r>
          </w:p>
        </w:tc>
        <w:tc>
          <w:tcPr>
            <w:tcW w:w="3004" w:type="pct"/>
          </w:tcPr>
          <w:p w14:paraId="1C513F73" w14:textId="77777777" w:rsidR="00945A43" w:rsidRPr="00067B3D" w:rsidRDefault="00945A43" w:rsidP="00240882">
            <w:pPr>
              <w:rPr>
                <w:b/>
                <w:sz w:val="18"/>
                <w:szCs w:val="18"/>
              </w:rPr>
            </w:pPr>
            <w:r w:rsidRPr="00067B3D">
              <w:rPr>
                <w:b/>
                <w:sz w:val="18"/>
                <w:szCs w:val="18"/>
              </w:rPr>
              <w:t>KAMU MALİYESİ</w:t>
            </w:r>
            <w:r>
              <w:rPr>
                <w:b/>
                <w:sz w:val="18"/>
                <w:szCs w:val="18"/>
              </w:rPr>
              <w:t xml:space="preserve"> </w:t>
            </w:r>
          </w:p>
        </w:tc>
        <w:tc>
          <w:tcPr>
            <w:tcW w:w="332" w:type="pct"/>
          </w:tcPr>
          <w:p w14:paraId="73FBF252" w14:textId="77777777" w:rsidR="00945A43" w:rsidRPr="00067B3D" w:rsidRDefault="00945A43" w:rsidP="00F0698F">
            <w:pPr>
              <w:rPr>
                <w:b/>
                <w:sz w:val="18"/>
                <w:szCs w:val="18"/>
              </w:rPr>
            </w:pPr>
            <w:r w:rsidRPr="00067B3D">
              <w:rPr>
                <w:b/>
                <w:sz w:val="18"/>
                <w:szCs w:val="18"/>
              </w:rPr>
              <w:t>4</w:t>
            </w:r>
          </w:p>
        </w:tc>
        <w:tc>
          <w:tcPr>
            <w:tcW w:w="555" w:type="pct"/>
          </w:tcPr>
          <w:p w14:paraId="238C21F0" w14:textId="21ED1FF9" w:rsidR="00945A43" w:rsidRPr="00067B3D" w:rsidRDefault="00945A43" w:rsidP="00DB7B04">
            <w:pPr>
              <w:rPr>
                <w:b/>
                <w:sz w:val="18"/>
                <w:szCs w:val="18"/>
              </w:rPr>
            </w:pPr>
            <w:r>
              <w:rPr>
                <w:b/>
                <w:sz w:val="18"/>
                <w:szCs w:val="18"/>
              </w:rPr>
              <w:t>3</w:t>
            </w:r>
          </w:p>
        </w:tc>
      </w:tr>
      <w:tr w:rsidR="00945A43" w:rsidRPr="00067B3D" w14:paraId="11148B7B" w14:textId="77777777" w:rsidTr="00945A43">
        <w:trPr>
          <w:trHeight w:val="82"/>
        </w:trPr>
        <w:tc>
          <w:tcPr>
            <w:tcW w:w="1109" w:type="pct"/>
          </w:tcPr>
          <w:p w14:paraId="1498027B" w14:textId="77777777" w:rsidR="00945A43" w:rsidRPr="00067B3D" w:rsidRDefault="00945A43" w:rsidP="00F0698F">
            <w:pPr>
              <w:rPr>
                <w:b/>
                <w:sz w:val="18"/>
                <w:szCs w:val="18"/>
              </w:rPr>
            </w:pPr>
            <w:r>
              <w:rPr>
                <w:b/>
                <w:sz w:val="18"/>
                <w:szCs w:val="18"/>
              </w:rPr>
              <w:t>İNG200</w:t>
            </w:r>
          </w:p>
        </w:tc>
        <w:tc>
          <w:tcPr>
            <w:tcW w:w="3004" w:type="pct"/>
          </w:tcPr>
          <w:p w14:paraId="26A3D38B" w14:textId="77777777" w:rsidR="00945A43" w:rsidRPr="00067B3D" w:rsidRDefault="00945A43" w:rsidP="00920CCD">
            <w:pPr>
              <w:rPr>
                <w:b/>
                <w:sz w:val="18"/>
                <w:szCs w:val="18"/>
              </w:rPr>
            </w:pPr>
            <w:r w:rsidRPr="00067B3D">
              <w:rPr>
                <w:b/>
                <w:sz w:val="18"/>
                <w:szCs w:val="18"/>
              </w:rPr>
              <w:t>İNGİLİZCE</w:t>
            </w:r>
            <w:r>
              <w:rPr>
                <w:b/>
                <w:sz w:val="18"/>
                <w:szCs w:val="18"/>
              </w:rPr>
              <w:t xml:space="preserve"> III-IV</w:t>
            </w:r>
          </w:p>
        </w:tc>
        <w:tc>
          <w:tcPr>
            <w:tcW w:w="332" w:type="pct"/>
          </w:tcPr>
          <w:p w14:paraId="75F75170" w14:textId="77777777" w:rsidR="00945A43" w:rsidRPr="00067B3D" w:rsidRDefault="00945A43" w:rsidP="00F0698F">
            <w:pPr>
              <w:rPr>
                <w:b/>
                <w:sz w:val="18"/>
                <w:szCs w:val="18"/>
              </w:rPr>
            </w:pPr>
            <w:r w:rsidRPr="00067B3D">
              <w:rPr>
                <w:b/>
                <w:sz w:val="18"/>
                <w:szCs w:val="18"/>
              </w:rPr>
              <w:t>4</w:t>
            </w:r>
          </w:p>
        </w:tc>
        <w:tc>
          <w:tcPr>
            <w:tcW w:w="555" w:type="pct"/>
          </w:tcPr>
          <w:p w14:paraId="2BFC1CA4" w14:textId="3F8751D9" w:rsidR="00945A43" w:rsidRPr="00067B3D" w:rsidRDefault="00945A43" w:rsidP="00DB7B04">
            <w:pPr>
              <w:rPr>
                <w:b/>
                <w:sz w:val="18"/>
                <w:szCs w:val="18"/>
              </w:rPr>
            </w:pPr>
            <w:r>
              <w:rPr>
                <w:b/>
                <w:sz w:val="18"/>
                <w:szCs w:val="18"/>
              </w:rPr>
              <w:t>3</w:t>
            </w:r>
          </w:p>
        </w:tc>
      </w:tr>
      <w:tr w:rsidR="00945A43" w:rsidRPr="00067B3D" w14:paraId="06312A32" w14:textId="77777777" w:rsidTr="00945A43">
        <w:trPr>
          <w:trHeight w:val="82"/>
        </w:trPr>
        <w:tc>
          <w:tcPr>
            <w:tcW w:w="1109" w:type="pct"/>
          </w:tcPr>
          <w:p w14:paraId="742C63C4" w14:textId="77777777" w:rsidR="00945A43" w:rsidRDefault="00945A43" w:rsidP="00F0698F">
            <w:pPr>
              <w:rPr>
                <w:b/>
                <w:sz w:val="18"/>
                <w:szCs w:val="18"/>
              </w:rPr>
            </w:pPr>
          </w:p>
        </w:tc>
        <w:tc>
          <w:tcPr>
            <w:tcW w:w="3004" w:type="pct"/>
          </w:tcPr>
          <w:p w14:paraId="65FC519C" w14:textId="7D942F5D" w:rsidR="00945A43" w:rsidRPr="00067B3D" w:rsidRDefault="00945A43" w:rsidP="00920CCD">
            <w:pPr>
              <w:rPr>
                <w:b/>
                <w:sz w:val="18"/>
                <w:szCs w:val="18"/>
              </w:rPr>
            </w:pPr>
            <w:r>
              <w:rPr>
                <w:b/>
                <w:sz w:val="18"/>
                <w:szCs w:val="18"/>
              </w:rPr>
              <w:t>SEÇMELİ DERS</w:t>
            </w:r>
          </w:p>
        </w:tc>
        <w:tc>
          <w:tcPr>
            <w:tcW w:w="332" w:type="pct"/>
          </w:tcPr>
          <w:p w14:paraId="1BD3ADCF" w14:textId="38E9FC78" w:rsidR="00945A43" w:rsidRPr="00067B3D" w:rsidRDefault="00945A43" w:rsidP="00F0698F">
            <w:pPr>
              <w:rPr>
                <w:b/>
                <w:sz w:val="18"/>
                <w:szCs w:val="18"/>
              </w:rPr>
            </w:pPr>
            <w:r>
              <w:rPr>
                <w:b/>
                <w:sz w:val="18"/>
                <w:szCs w:val="18"/>
              </w:rPr>
              <w:t>4</w:t>
            </w:r>
          </w:p>
        </w:tc>
        <w:tc>
          <w:tcPr>
            <w:tcW w:w="555" w:type="pct"/>
          </w:tcPr>
          <w:p w14:paraId="22BF9367" w14:textId="038760D6" w:rsidR="00945A43" w:rsidRDefault="00945A43" w:rsidP="00DB7B04">
            <w:pPr>
              <w:rPr>
                <w:b/>
                <w:sz w:val="18"/>
                <w:szCs w:val="18"/>
              </w:rPr>
            </w:pPr>
            <w:r>
              <w:rPr>
                <w:b/>
                <w:sz w:val="18"/>
                <w:szCs w:val="18"/>
              </w:rPr>
              <w:t>2</w:t>
            </w:r>
          </w:p>
        </w:tc>
      </w:tr>
      <w:tr w:rsidR="00945A43" w:rsidRPr="00067B3D" w14:paraId="341C2713" w14:textId="77777777" w:rsidTr="00945A43">
        <w:trPr>
          <w:trHeight w:val="82"/>
        </w:trPr>
        <w:tc>
          <w:tcPr>
            <w:tcW w:w="1109" w:type="pct"/>
          </w:tcPr>
          <w:p w14:paraId="5C37A881" w14:textId="77777777" w:rsidR="00945A43" w:rsidRDefault="00945A43" w:rsidP="00F0698F">
            <w:pPr>
              <w:rPr>
                <w:b/>
                <w:sz w:val="18"/>
                <w:szCs w:val="18"/>
              </w:rPr>
            </w:pPr>
          </w:p>
        </w:tc>
        <w:tc>
          <w:tcPr>
            <w:tcW w:w="3004" w:type="pct"/>
          </w:tcPr>
          <w:p w14:paraId="5E483DE5" w14:textId="77777777" w:rsidR="00945A43" w:rsidRPr="00067B3D" w:rsidRDefault="00945A43" w:rsidP="00920CCD">
            <w:pPr>
              <w:rPr>
                <w:b/>
                <w:sz w:val="18"/>
                <w:szCs w:val="18"/>
              </w:rPr>
            </w:pPr>
          </w:p>
        </w:tc>
        <w:tc>
          <w:tcPr>
            <w:tcW w:w="332" w:type="pct"/>
          </w:tcPr>
          <w:p w14:paraId="147B5CA6" w14:textId="126AA851" w:rsidR="00945A43" w:rsidRPr="00067B3D" w:rsidRDefault="00945A43" w:rsidP="00F0698F">
            <w:pPr>
              <w:rPr>
                <w:b/>
                <w:sz w:val="18"/>
                <w:szCs w:val="18"/>
              </w:rPr>
            </w:pPr>
            <w:r>
              <w:rPr>
                <w:b/>
                <w:sz w:val="18"/>
                <w:szCs w:val="18"/>
              </w:rPr>
              <w:t>52</w:t>
            </w:r>
          </w:p>
        </w:tc>
        <w:tc>
          <w:tcPr>
            <w:tcW w:w="555" w:type="pct"/>
          </w:tcPr>
          <w:p w14:paraId="5B9E19B4" w14:textId="3C031518" w:rsidR="00945A43" w:rsidRDefault="00945A43" w:rsidP="00DB7B04">
            <w:pPr>
              <w:rPr>
                <w:b/>
                <w:sz w:val="18"/>
                <w:szCs w:val="18"/>
              </w:rPr>
            </w:pPr>
            <w:r>
              <w:rPr>
                <w:b/>
                <w:sz w:val="18"/>
                <w:szCs w:val="18"/>
              </w:rPr>
              <w:t>60</w:t>
            </w:r>
          </w:p>
        </w:tc>
      </w:tr>
    </w:tbl>
    <w:p w14:paraId="3713E0AA" w14:textId="77777777" w:rsidR="00016F33" w:rsidRPr="00067B3D" w:rsidRDefault="00016F33" w:rsidP="00016F33">
      <w:pPr>
        <w:rPr>
          <w:b/>
          <w:sz w:val="18"/>
          <w:szCs w:val="18"/>
        </w:rPr>
      </w:pPr>
    </w:p>
    <w:tbl>
      <w:tblPr>
        <w:tblStyle w:val="TableGrid"/>
        <w:tblW w:w="3516" w:type="pct"/>
        <w:tblLayout w:type="fixed"/>
        <w:tblLook w:val="04A0" w:firstRow="1" w:lastRow="0" w:firstColumn="1" w:lastColumn="0" w:noHBand="0" w:noVBand="1"/>
      </w:tblPr>
      <w:tblGrid>
        <w:gridCol w:w="1413"/>
        <w:gridCol w:w="3827"/>
        <w:gridCol w:w="426"/>
        <w:gridCol w:w="706"/>
      </w:tblGrid>
      <w:tr w:rsidR="00945A43" w:rsidRPr="00067B3D" w14:paraId="3C6537F0" w14:textId="77777777" w:rsidTr="00945A43">
        <w:trPr>
          <w:trHeight w:val="285"/>
        </w:trPr>
        <w:tc>
          <w:tcPr>
            <w:tcW w:w="1109" w:type="pct"/>
          </w:tcPr>
          <w:p w14:paraId="109EAEA8" w14:textId="77777777" w:rsidR="00945A43" w:rsidRDefault="00945A43" w:rsidP="00F0698F">
            <w:pPr>
              <w:rPr>
                <w:b/>
                <w:sz w:val="18"/>
                <w:szCs w:val="18"/>
              </w:rPr>
            </w:pPr>
            <w:r>
              <w:rPr>
                <w:b/>
                <w:sz w:val="18"/>
                <w:szCs w:val="18"/>
              </w:rPr>
              <w:t>III. SINIF</w:t>
            </w:r>
          </w:p>
          <w:p w14:paraId="329F0ECA" w14:textId="77777777" w:rsidR="00945A43" w:rsidRPr="00067B3D" w:rsidRDefault="00945A43" w:rsidP="00F0698F">
            <w:pPr>
              <w:rPr>
                <w:b/>
                <w:sz w:val="18"/>
                <w:szCs w:val="18"/>
              </w:rPr>
            </w:pPr>
            <w:r w:rsidRPr="00067B3D">
              <w:rPr>
                <w:b/>
                <w:sz w:val="18"/>
                <w:szCs w:val="18"/>
              </w:rPr>
              <w:t>DERS KODU</w:t>
            </w:r>
          </w:p>
        </w:tc>
        <w:tc>
          <w:tcPr>
            <w:tcW w:w="3003" w:type="pct"/>
          </w:tcPr>
          <w:p w14:paraId="1B073839" w14:textId="77777777" w:rsidR="00945A43" w:rsidRPr="00067B3D" w:rsidRDefault="00945A43" w:rsidP="00FA6EAE">
            <w:pPr>
              <w:rPr>
                <w:b/>
                <w:sz w:val="18"/>
                <w:szCs w:val="18"/>
              </w:rPr>
            </w:pPr>
            <w:r w:rsidRPr="00067B3D">
              <w:rPr>
                <w:b/>
                <w:sz w:val="18"/>
                <w:szCs w:val="18"/>
              </w:rPr>
              <w:t>DERSİN ADI</w:t>
            </w:r>
            <w:r>
              <w:rPr>
                <w:b/>
                <w:sz w:val="18"/>
                <w:szCs w:val="18"/>
              </w:rPr>
              <w:t xml:space="preserve"> </w:t>
            </w:r>
          </w:p>
        </w:tc>
        <w:tc>
          <w:tcPr>
            <w:tcW w:w="334" w:type="pct"/>
          </w:tcPr>
          <w:p w14:paraId="7F049834" w14:textId="77777777" w:rsidR="00945A43" w:rsidRPr="00067B3D" w:rsidRDefault="00945A43" w:rsidP="00F0698F">
            <w:pPr>
              <w:rPr>
                <w:b/>
                <w:sz w:val="18"/>
                <w:szCs w:val="18"/>
              </w:rPr>
            </w:pPr>
            <w:r w:rsidRPr="00067B3D">
              <w:rPr>
                <w:b/>
                <w:sz w:val="18"/>
                <w:szCs w:val="18"/>
              </w:rPr>
              <w:t>KR</w:t>
            </w:r>
          </w:p>
        </w:tc>
        <w:tc>
          <w:tcPr>
            <w:tcW w:w="555" w:type="pct"/>
          </w:tcPr>
          <w:p w14:paraId="6E4FF740" w14:textId="77777777" w:rsidR="00945A43" w:rsidRPr="00067B3D" w:rsidRDefault="00945A43" w:rsidP="00DB7B04">
            <w:pPr>
              <w:rPr>
                <w:b/>
                <w:sz w:val="18"/>
                <w:szCs w:val="18"/>
              </w:rPr>
            </w:pPr>
            <w:r>
              <w:rPr>
                <w:b/>
                <w:sz w:val="18"/>
                <w:szCs w:val="18"/>
              </w:rPr>
              <w:t>ECTS</w:t>
            </w:r>
          </w:p>
        </w:tc>
      </w:tr>
      <w:tr w:rsidR="00945A43" w:rsidRPr="00067B3D" w14:paraId="091F8F8B" w14:textId="77777777" w:rsidTr="00945A43">
        <w:trPr>
          <w:trHeight w:val="285"/>
        </w:trPr>
        <w:tc>
          <w:tcPr>
            <w:tcW w:w="1109" w:type="pct"/>
          </w:tcPr>
          <w:p w14:paraId="121FD4CC" w14:textId="77777777" w:rsidR="00945A43" w:rsidRPr="00067B3D" w:rsidRDefault="00945A43" w:rsidP="00F0698F">
            <w:pPr>
              <w:rPr>
                <w:b/>
                <w:sz w:val="18"/>
                <w:szCs w:val="18"/>
              </w:rPr>
            </w:pPr>
            <w:r>
              <w:rPr>
                <w:b/>
                <w:sz w:val="18"/>
                <w:szCs w:val="18"/>
              </w:rPr>
              <w:t>OZH</w:t>
            </w:r>
            <w:r w:rsidRPr="00067B3D">
              <w:rPr>
                <w:b/>
                <w:sz w:val="18"/>
                <w:szCs w:val="18"/>
              </w:rPr>
              <w:t>301</w:t>
            </w:r>
          </w:p>
        </w:tc>
        <w:tc>
          <w:tcPr>
            <w:tcW w:w="3003" w:type="pct"/>
          </w:tcPr>
          <w:p w14:paraId="6A334B15" w14:textId="77777777" w:rsidR="00945A43" w:rsidRPr="00067B3D" w:rsidRDefault="00945A43" w:rsidP="00891D65">
            <w:pPr>
              <w:rPr>
                <w:b/>
                <w:sz w:val="18"/>
                <w:szCs w:val="18"/>
              </w:rPr>
            </w:pPr>
            <w:r w:rsidRPr="00067B3D">
              <w:rPr>
                <w:b/>
                <w:sz w:val="18"/>
                <w:szCs w:val="18"/>
              </w:rPr>
              <w:t>BORÇLAR HUKUKU (Ö.H</w:t>
            </w:r>
            <w:r>
              <w:rPr>
                <w:b/>
                <w:sz w:val="18"/>
                <w:szCs w:val="18"/>
              </w:rPr>
              <w:t>)</w:t>
            </w:r>
          </w:p>
        </w:tc>
        <w:tc>
          <w:tcPr>
            <w:tcW w:w="334" w:type="pct"/>
          </w:tcPr>
          <w:p w14:paraId="4CD44E94" w14:textId="77777777" w:rsidR="00945A43" w:rsidRPr="00067B3D" w:rsidRDefault="00945A43" w:rsidP="00F0698F">
            <w:pPr>
              <w:rPr>
                <w:b/>
                <w:sz w:val="18"/>
                <w:szCs w:val="18"/>
              </w:rPr>
            </w:pPr>
            <w:r w:rsidRPr="00067B3D">
              <w:rPr>
                <w:b/>
                <w:sz w:val="18"/>
                <w:szCs w:val="18"/>
              </w:rPr>
              <w:t>8</w:t>
            </w:r>
          </w:p>
        </w:tc>
        <w:tc>
          <w:tcPr>
            <w:tcW w:w="555" w:type="pct"/>
          </w:tcPr>
          <w:p w14:paraId="07D75777" w14:textId="77777777" w:rsidR="00945A43" w:rsidRPr="00067B3D" w:rsidRDefault="00945A43" w:rsidP="00DB7B04">
            <w:pPr>
              <w:rPr>
                <w:b/>
                <w:sz w:val="18"/>
                <w:szCs w:val="18"/>
              </w:rPr>
            </w:pPr>
            <w:r>
              <w:rPr>
                <w:b/>
                <w:sz w:val="18"/>
                <w:szCs w:val="18"/>
              </w:rPr>
              <w:t>12</w:t>
            </w:r>
          </w:p>
        </w:tc>
      </w:tr>
      <w:tr w:rsidR="00945A43" w:rsidRPr="00067B3D" w14:paraId="5DFF20C6" w14:textId="77777777" w:rsidTr="00945A43">
        <w:trPr>
          <w:trHeight w:val="269"/>
        </w:trPr>
        <w:tc>
          <w:tcPr>
            <w:tcW w:w="1109" w:type="pct"/>
          </w:tcPr>
          <w:p w14:paraId="1AD27714" w14:textId="77777777" w:rsidR="00945A43" w:rsidRPr="00067B3D" w:rsidRDefault="00945A43" w:rsidP="00F0698F">
            <w:pPr>
              <w:rPr>
                <w:b/>
                <w:sz w:val="18"/>
                <w:szCs w:val="18"/>
              </w:rPr>
            </w:pPr>
            <w:r>
              <w:rPr>
                <w:b/>
                <w:sz w:val="18"/>
                <w:szCs w:val="18"/>
              </w:rPr>
              <w:t>KMH</w:t>
            </w:r>
            <w:r w:rsidRPr="00067B3D">
              <w:rPr>
                <w:b/>
                <w:sz w:val="18"/>
                <w:szCs w:val="18"/>
              </w:rPr>
              <w:t>302</w:t>
            </w:r>
          </w:p>
        </w:tc>
        <w:tc>
          <w:tcPr>
            <w:tcW w:w="3003" w:type="pct"/>
          </w:tcPr>
          <w:p w14:paraId="172EFADB" w14:textId="77777777" w:rsidR="00945A43" w:rsidRPr="00067B3D" w:rsidRDefault="00945A43" w:rsidP="00891D65">
            <w:pPr>
              <w:rPr>
                <w:b/>
                <w:sz w:val="18"/>
                <w:szCs w:val="18"/>
              </w:rPr>
            </w:pPr>
            <w:r w:rsidRPr="00067B3D">
              <w:rPr>
                <w:b/>
                <w:sz w:val="18"/>
                <w:szCs w:val="18"/>
              </w:rPr>
              <w:t>İDARİ YARGI</w:t>
            </w:r>
          </w:p>
        </w:tc>
        <w:tc>
          <w:tcPr>
            <w:tcW w:w="334" w:type="pct"/>
          </w:tcPr>
          <w:p w14:paraId="005A6D11" w14:textId="77777777" w:rsidR="00945A43" w:rsidRPr="00067B3D" w:rsidRDefault="00945A43" w:rsidP="005274D2">
            <w:pPr>
              <w:rPr>
                <w:b/>
                <w:sz w:val="18"/>
                <w:szCs w:val="18"/>
              </w:rPr>
            </w:pPr>
            <w:r w:rsidRPr="00067B3D">
              <w:rPr>
                <w:b/>
                <w:sz w:val="18"/>
                <w:szCs w:val="18"/>
              </w:rPr>
              <w:t>6</w:t>
            </w:r>
          </w:p>
        </w:tc>
        <w:tc>
          <w:tcPr>
            <w:tcW w:w="555" w:type="pct"/>
          </w:tcPr>
          <w:p w14:paraId="2816DFEC" w14:textId="3567EA3C" w:rsidR="00945A43" w:rsidRPr="00067B3D" w:rsidRDefault="00945A43" w:rsidP="00DB7B04">
            <w:pPr>
              <w:rPr>
                <w:b/>
                <w:sz w:val="18"/>
                <w:szCs w:val="18"/>
              </w:rPr>
            </w:pPr>
            <w:r>
              <w:rPr>
                <w:b/>
                <w:sz w:val="18"/>
                <w:szCs w:val="18"/>
              </w:rPr>
              <w:t>6</w:t>
            </w:r>
          </w:p>
        </w:tc>
      </w:tr>
      <w:tr w:rsidR="00945A43" w:rsidRPr="00067B3D" w14:paraId="01081D80" w14:textId="77777777" w:rsidTr="00945A43">
        <w:trPr>
          <w:trHeight w:val="285"/>
        </w:trPr>
        <w:tc>
          <w:tcPr>
            <w:tcW w:w="1109" w:type="pct"/>
          </w:tcPr>
          <w:p w14:paraId="1F9939B4" w14:textId="77777777" w:rsidR="00945A43" w:rsidRPr="00067B3D" w:rsidRDefault="00945A43" w:rsidP="00F0698F">
            <w:pPr>
              <w:rPr>
                <w:b/>
                <w:sz w:val="18"/>
                <w:szCs w:val="18"/>
              </w:rPr>
            </w:pPr>
            <w:r>
              <w:rPr>
                <w:b/>
                <w:sz w:val="18"/>
                <w:szCs w:val="18"/>
              </w:rPr>
              <w:t>KMH</w:t>
            </w:r>
            <w:r w:rsidRPr="00067B3D">
              <w:rPr>
                <w:b/>
                <w:sz w:val="18"/>
                <w:szCs w:val="18"/>
              </w:rPr>
              <w:t>303</w:t>
            </w:r>
          </w:p>
        </w:tc>
        <w:tc>
          <w:tcPr>
            <w:tcW w:w="3003" w:type="pct"/>
          </w:tcPr>
          <w:p w14:paraId="544765D6" w14:textId="77777777" w:rsidR="00945A43" w:rsidRPr="00067B3D" w:rsidRDefault="00945A43" w:rsidP="00891D65">
            <w:pPr>
              <w:rPr>
                <w:b/>
                <w:sz w:val="18"/>
                <w:szCs w:val="18"/>
              </w:rPr>
            </w:pPr>
            <w:r w:rsidRPr="00067B3D">
              <w:rPr>
                <w:b/>
                <w:sz w:val="18"/>
                <w:szCs w:val="18"/>
              </w:rPr>
              <w:t>CEZA HUKUKU (Ö.H)</w:t>
            </w:r>
          </w:p>
        </w:tc>
        <w:tc>
          <w:tcPr>
            <w:tcW w:w="334" w:type="pct"/>
          </w:tcPr>
          <w:p w14:paraId="521AAC77" w14:textId="77777777" w:rsidR="00945A43" w:rsidRPr="00067B3D" w:rsidRDefault="00945A43" w:rsidP="00F0698F">
            <w:pPr>
              <w:rPr>
                <w:b/>
                <w:sz w:val="18"/>
                <w:szCs w:val="18"/>
              </w:rPr>
            </w:pPr>
            <w:r w:rsidRPr="00067B3D">
              <w:rPr>
                <w:b/>
                <w:sz w:val="18"/>
                <w:szCs w:val="18"/>
              </w:rPr>
              <w:t>6</w:t>
            </w:r>
          </w:p>
        </w:tc>
        <w:tc>
          <w:tcPr>
            <w:tcW w:w="555" w:type="pct"/>
          </w:tcPr>
          <w:p w14:paraId="64573662" w14:textId="6B1AE21C" w:rsidR="00945A43" w:rsidRPr="00067B3D" w:rsidRDefault="00945A43" w:rsidP="00DB7B04">
            <w:pPr>
              <w:rPr>
                <w:b/>
                <w:sz w:val="18"/>
                <w:szCs w:val="18"/>
              </w:rPr>
            </w:pPr>
            <w:r>
              <w:rPr>
                <w:b/>
                <w:sz w:val="18"/>
                <w:szCs w:val="18"/>
              </w:rPr>
              <w:t>6</w:t>
            </w:r>
          </w:p>
        </w:tc>
      </w:tr>
      <w:tr w:rsidR="00945A43" w:rsidRPr="00067B3D" w14:paraId="202FFB0C" w14:textId="77777777" w:rsidTr="00945A43">
        <w:trPr>
          <w:trHeight w:val="269"/>
        </w:trPr>
        <w:tc>
          <w:tcPr>
            <w:tcW w:w="1109" w:type="pct"/>
          </w:tcPr>
          <w:p w14:paraId="2F607192" w14:textId="77777777" w:rsidR="00945A43" w:rsidRPr="00067B3D" w:rsidRDefault="00945A43" w:rsidP="00F0698F">
            <w:pPr>
              <w:rPr>
                <w:b/>
                <w:sz w:val="18"/>
                <w:szCs w:val="18"/>
              </w:rPr>
            </w:pPr>
            <w:r>
              <w:rPr>
                <w:b/>
                <w:sz w:val="18"/>
                <w:szCs w:val="18"/>
              </w:rPr>
              <w:t>OZH</w:t>
            </w:r>
            <w:r w:rsidRPr="00067B3D">
              <w:rPr>
                <w:b/>
                <w:sz w:val="18"/>
                <w:szCs w:val="18"/>
              </w:rPr>
              <w:t>304</w:t>
            </w:r>
          </w:p>
        </w:tc>
        <w:tc>
          <w:tcPr>
            <w:tcW w:w="3003" w:type="pct"/>
          </w:tcPr>
          <w:p w14:paraId="21F1CA9D" w14:textId="77777777" w:rsidR="00945A43" w:rsidRPr="00067B3D" w:rsidRDefault="00945A43" w:rsidP="00891D65">
            <w:pPr>
              <w:rPr>
                <w:b/>
                <w:sz w:val="18"/>
                <w:szCs w:val="18"/>
              </w:rPr>
            </w:pPr>
            <w:r w:rsidRPr="00067B3D">
              <w:rPr>
                <w:b/>
                <w:sz w:val="18"/>
                <w:szCs w:val="18"/>
              </w:rPr>
              <w:t>MEDENİ USUL HUKUKU</w:t>
            </w:r>
          </w:p>
        </w:tc>
        <w:tc>
          <w:tcPr>
            <w:tcW w:w="334" w:type="pct"/>
          </w:tcPr>
          <w:p w14:paraId="53F6A8B0" w14:textId="77777777" w:rsidR="00945A43" w:rsidRPr="00067B3D" w:rsidRDefault="00945A43" w:rsidP="00F0698F">
            <w:pPr>
              <w:rPr>
                <w:b/>
                <w:sz w:val="18"/>
                <w:szCs w:val="18"/>
              </w:rPr>
            </w:pPr>
            <w:r w:rsidRPr="00067B3D">
              <w:rPr>
                <w:b/>
                <w:sz w:val="18"/>
                <w:szCs w:val="18"/>
              </w:rPr>
              <w:t>6</w:t>
            </w:r>
          </w:p>
        </w:tc>
        <w:tc>
          <w:tcPr>
            <w:tcW w:w="555" w:type="pct"/>
          </w:tcPr>
          <w:p w14:paraId="38B23A3F" w14:textId="0B9C5D8F" w:rsidR="00945A43" w:rsidRPr="00067B3D" w:rsidRDefault="00945A43" w:rsidP="00DB7B04">
            <w:pPr>
              <w:rPr>
                <w:b/>
                <w:sz w:val="18"/>
                <w:szCs w:val="18"/>
              </w:rPr>
            </w:pPr>
            <w:r>
              <w:rPr>
                <w:b/>
                <w:sz w:val="18"/>
                <w:szCs w:val="18"/>
              </w:rPr>
              <w:t>6</w:t>
            </w:r>
          </w:p>
        </w:tc>
      </w:tr>
      <w:tr w:rsidR="00945A43" w:rsidRPr="00067B3D" w14:paraId="4D30FA8F" w14:textId="77777777" w:rsidTr="00945A43">
        <w:trPr>
          <w:trHeight w:val="285"/>
        </w:trPr>
        <w:tc>
          <w:tcPr>
            <w:tcW w:w="1109" w:type="pct"/>
          </w:tcPr>
          <w:p w14:paraId="6BBEB50D" w14:textId="77777777" w:rsidR="00945A43" w:rsidRPr="00067B3D" w:rsidRDefault="00945A43" w:rsidP="00F0698F">
            <w:pPr>
              <w:rPr>
                <w:b/>
                <w:sz w:val="18"/>
                <w:szCs w:val="18"/>
              </w:rPr>
            </w:pPr>
            <w:r>
              <w:rPr>
                <w:b/>
                <w:sz w:val="18"/>
                <w:szCs w:val="18"/>
              </w:rPr>
              <w:t>OZH</w:t>
            </w:r>
            <w:r w:rsidRPr="00067B3D">
              <w:rPr>
                <w:b/>
                <w:sz w:val="18"/>
                <w:szCs w:val="18"/>
              </w:rPr>
              <w:t>305</w:t>
            </w:r>
          </w:p>
        </w:tc>
        <w:tc>
          <w:tcPr>
            <w:tcW w:w="3003" w:type="pct"/>
          </w:tcPr>
          <w:p w14:paraId="0E34AEAF" w14:textId="77777777" w:rsidR="00945A43" w:rsidRPr="00067B3D" w:rsidRDefault="00945A43" w:rsidP="00891D65">
            <w:pPr>
              <w:rPr>
                <w:b/>
                <w:sz w:val="18"/>
                <w:szCs w:val="18"/>
              </w:rPr>
            </w:pPr>
            <w:r w:rsidRPr="00067B3D">
              <w:rPr>
                <w:b/>
                <w:sz w:val="18"/>
                <w:szCs w:val="18"/>
              </w:rPr>
              <w:t>TİCARET HUKUKU III</w:t>
            </w:r>
          </w:p>
        </w:tc>
        <w:tc>
          <w:tcPr>
            <w:tcW w:w="334" w:type="pct"/>
          </w:tcPr>
          <w:p w14:paraId="161E25E6" w14:textId="77777777" w:rsidR="00945A43" w:rsidRPr="00067B3D" w:rsidRDefault="00945A43" w:rsidP="00F0698F">
            <w:pPr>
              <w:rPr>
                <w:b/>
                <w:sz w:val="18"/>
                <w:szCs w:val="18"/>
              </w:rPr>
            </w:pPr>
            <w:r w:rsidRPr="00067B3D">
              <w:rPr>
                <w:b/>
                <w:sz w:val="18"/>
                <w:szCs w:val="18"/>
              </w:rPr>
              <w:t>8</w:t>
            </w:r>
          </w:p>
        </w:tc>
        <w:tc>
          <w:tcPr>
            <w:tcW w:w="555" w:type="pct"/>
          </w:tcPr>
          <w:p w14:paraId="1DA0B67C" w14:textId="78D03823" w:rsidR="00945A43" w:rsidRPr="00067B3D" w:rsidRDefault="00945A43" w:rsidP="00DB7B04">
            <w:pPr>
              <w:rPr>
                <w:b/>
                <w:sz w:val="18"/>
                <w:szCs w:val="18"/>
              </w:rPr>
            </w:pPr>
            <w:r>
              <w:rPr>
                <w:b/>
                <w:sz w:val="18"/>
                <w:szCs w:val="18"/>
              </w:rPr>
              <w:t>8</w:t>
            </w:r>
          </w:p>
        </w:tc>
      </w:tr>
      <w:tr w:rsidR="00945A43" w:rsidRPr="00067B3D" w14:paraId="62948416" w14:textId="77777777" w:rsidTr="00945A43">
        <w:trPr>
          <w:trHeight w:val="269"/>
        </w:trPr>
        <w:tc>
          <w:tcPr>
            <w:tcW w:w="1109" w:type="pct"/>
          </w:tcPr>
          <w:p w14:paraId="6B091F55" w14:textId="77777777" w:rsidR="00945A43" w:rsidRPr="00067B3D" w:rsidRDefault="00945A43" w:rsidP="00F0698F">
            <w:pPr>
              <w:rPr>
                <w:b/>
                <w:sz w:val="18"/>
                <w:szCs w:val="18"/>
              </w:rPr>
            </w:pPr>
            <w:r>
              <w:rPr>
                <w:b/>
                <w:sz w:val="18"/>
                <w:szCs w:val="18"/>
              </w:rPr>
              <w:t>KMH306</w:t>
            </w:r>
          </w:p>
        </w:tc>
        <w:tc>
          <w:tcPr>
            <w:tcW w:w="3003" w:type="pct"/>
          </w:tcPr>
          <w:p w14:paraId="5803E27C" w14:textId="77777777" w:rsidR="00945A43" w:rsidRPr="00067B3D" w:rsidRDefault="00945A43" w:rsidP="00891D65">
            <w:pPr>
              <w:rPr>
                <w:b/>
                <w:sz w:val="18"/>
                <w:szCs w:val="18"/>
              </w:rPr>
            </w:pPr>
            <w:r>
              <w:rPr>
                <w:b/>
                <w:sz w:val="18"/>
                <w:szCs w:val="18"/>
              </w:rPr>
              <w:t xml:space="preserve">HUKUK FELSEFESİ                                 </w:t>
            </w:r>
          </w:p>
        </w:tc>
        <w:tc>
          <w:tcPr>
            <w:tcW w:w="334" w:type="pct"/>
          </w:tcPr>
          <w:p w14:paraId="28148A63" w14:textId="77777777" w:rsidR="00945A43" w:rsidRPr="00067B3D" w:rsidRDefault="00945A43" w:rsidP="00F0698F">
            <w:pPr>
              <w:rPr>
                <w:b/>
                <w:sz w:val="18"/>
                <w:szCs w:val="18"/>
              </w:rPr>
            </w:pPr>
            <w:r>
              <w:rPr>
                <w:b/>
                <w:sz w:val="18"/>
                <w:szCs w:val="18"/>
              </w:rPr>
              <w:t>3</w:t>
            </w:r>
          </w:p>
        </w:tc>
        <w:tc>
          <w:tcPr>
            <w:tcW w:w="555" w:type="pct"/>
          </w:tcPr>
          <w:p w14:paraId="370DBB8D" w14:textId="03C9FC42" w:rsidR="00945A43" w:rsidRDefault="00945A43" w:rsidP="00DB7B04">
            <w:pPr>
              <w:rPr>
                <w:b/>
                <w:sz w:val="18"/>
                <w:szCs w:val="18"/>
              </w:rPr>
            </w:pPr>
            <w:r>
              <w:rPr>
                <w:b/>
                <w:sz w:val="18"/>
                <w:szCs w:val="18"/>
              </w:rPr>
              <w:t>3</w:t>
            </w:r>
          </w:p>
        </w:tc>
      </w:tr>
      <w:tr w:rsidR="00945A43" w:rsidRPr="00067B3D" w14:paraId="5C318D6E" w14:textId="77777777" w:rsidTr="00945A43">
        <w:trPr>
          <w:trHeight w:val="269"/>
        </w:trPr>
        <w:tc>
          <w:tcPr>
            <w:tcW w:w="1109" w:type="pct"/>
          </w:tcPr>
          <w:p w14:paraId="769C3866" w14:textId="77777777" w:rsidR="00945A43" w:rsidRPr="00067B3D" w:rsidRDefault="00945A43" w:rsidP="00F0698F">
            <w:pPr>
              <w:rPr>
                <w:b/>
                <w:sz w:val="18"/>
                <w:szCs w:val="18"/>
              </w:rPr>
            </w:pPr>
            <w:r>
              <w:rPr>
                <w:b/>
                <w:sz w:val="18"/>
                <w:szCs w:val="18"/>
              </w:rPr>
              <w:t>OZH307</w:t>
            </w:r>
          </w:p>
        </w:tc>
        <w:tc>
          <w:tcPr>
            <w:tcW w:w="3003" w:type="pct"/>
          </w:tcPr>
          <w:p w14:paraId="622C9D49" w14:textId="77777777" w:rsidR="00945A43" w:rsidRPr="00067B3D" w:rsidRDefault="00945A43" w:rsidP="00891D65">
            <w:pPr>
              <w:rPr>
                <w:b/>
                <w:sz w:val="18"/>
                <w:szCs w:val="18"/>
              </w:rPr>
            </w:pPr>
            <w:r>
              <w:rPr>
                <w:b/>
                <w:sz w:val="18"/>
                <w:szCs w:val="18"/>
              </w:rPr>
              <w:t xml:space="preserve">EŞYA HUKUKU                </w:t>
            </w:r>
          </w:p>
        </w:tc>
        <w:tc>
          <w:tcPr>
            <w:tcW w:w="334" w:type="pct"/>
          </w:tcPr>
          <w:p w14:paraId="649AD9A7" w14:textId="77777777" w:rsidR="00945A43" w:rsidRPr="00067B3D" w:rsidRDefault="00945A43" w:rsidP="00F0698F">
            <w:pPr>
              <w:rPr>
                <w:b/>
                <w:sz w:val="18"/>
                <w:szCs w:val="18"/>
              </w:rPr>
            </w:pPr>
            <w:r>
              <w:rPr>
                <w:b/>
                <w:sz w:val="18"/>
                <w:szCs w:val="18"/>
              </w:rPr>
              <w:t>8</w:t>
            </w:r>
          </w:p>
        </w:tc>
        <w:tc>
          <w:tcPr>
            <w:tcW w:w="555" w:type="pct"/>
          </w:tcPr>
          <w:p w14:paraId="239CB73B" w14:textId="6E610CD3" w:rsidR="00945A43" w:rsidRDefault="00945A43" w:rsidP="00DB7B04">
            <w:pPr>
              <w:rPr>
                <w:b/>
                <w:sz w:val="18"/>
                <w:szCs w:val="18"/>
              </w:rPr>
            </w:pPr>
            <w:r>
              <w:rPr>
                <w:b/>
                <w:sz w:val="18"/>
                <w:szCs w:val="18"/>
              </w:rPr>
              <w:t>8</w:t>
            </w:r>
          </w:p>
        </w:tc>
      </w:tr>
      <w:tr w:rsidR="00945A43" w:rsidRPr="00067B3D" w14:paraId="0A284AFB" w14:textId="77777777" w:rsidTr="00945A43">
        <w:trPr>
          <w:trHeight w:val="269"/>
        </w:trPr>
        <w:tc>
          <w:tcPr>
            <w:tcW w:w="1109" w:type="pct"/>
          </w:tcPr>
          <w:p w14:paraId="740B8BCD" w14:textId="77777777" w:rsidR="00945A43" w:rsidRPr="00067B3D" w:rsidRDefault="00945A43" w:rsidP="00F0698F">
            <w:pPr>
              <w:rPr>
                <w:b/>
                <w:sz w:val="18"/>
                <w:szCs w:val="18"/>
              </w:rPr>
            </w:pPr>
            <w:r>
              <w:rPr>
                <w:b/>
                <w:sz w:val="18"/>
                <w:szCs w:val="18"/>
              </w:rPr>
              <w:t>KMH308</w:t>
            </w:r>
          </w:p>
        </w:tc>
        <w:tc>
          <w:tcPr>
            <w:tcW w:w="3003" w:type="pct"/>
          </w:tcPr>
          <w:p w14:paraId="79FF2550" w14:textId="77777777" w:rsidR="00945A43" w:rsidRPr="00067B3D" w:rsidRDefault="00945A43" w:rsidP="00891D65">
            <w:pPr>
              <w:rPr>
                <w:b/>
                <w:sz w:val="18"/>
                <w:szCs w:val="18"/>
              </w:rPr>
            </w:pPr>
            <w:r>
              <w:rPr>
                <w:b/>
                <w:sz w:val="18"/>
                <w:szCs w:val="18"/>
              </w:rPr>
              <w:t xml:space="preserve">VERGİ HUKUKU                    </w:t>
            </w:r>
          </w:p>
        </w:tc>
        <w:tc>
          <w:tcPr>
            <w:tcW w:w="334" w:type="pct"/>
          </w:tcPr>
          <w:p w14:paraId="4C47795B" w14:textId="77777777" w:rsidR="00945A43" w:rsidRPr="00067B3D" w:rsidRDefault="00945A43" w:rsidP="00F0698F">
            <w:pPr>
              <w:rPr>
                <w:b/>
                <w:sz w:val="18"/>
                <w:szCs w:val="18"/>
              </w:rPr>
            </w:pPr>
            <w:r>
              <w:rPr>
                <w:b/>
                <w:sz w:val="18"/>
                <w:szCs w:val="18"/>
              </w:rPr>
              <w:t>6</w:t>
            </w:r>
          </w:p>
        </w:tc>
        <w:tc>
          <w:tcPr>
            <w:tcW w:w="555" w:type="pct"/>
          </w:tcPr>
          <w:p w14:paraId="6D07654F" w14:textId="5BA96EF7" w:rsidR="00945A43" w:rsidRDefault="00945A43" w:rsidP="00DB7B04">
            <w:pPr>
              <w:rPr>
                <w:b/>
                <w:sz w:val="18"/>
                <w:szCs w:val="18"/>
              </w:rPr>
            </w:pPr>
            <w:r>
              <w:rPr>
                <w:b/>
                <w:sz w:val="18"/>
                <w:szCs w:val="18"/>
              </w:rPr>
              <w:t>6</w:t>
            </w:r>
          </w:p>
        </w:tc>
      </w:tr>
      <w:tr w:rsidR="00945A43" w:rsidRPr="00067B3D" w14:paraId="33FC2859" w14:textId="77777777" w:rsidTr="00945A43">
        <w:trPr>
          <w:trHeight w:val="301"/>
        </w:trPr>
        <w:tc>
          <w:tcPr>
            <w:tcW w:w="1109" w:type="pct"/>
          </w:tcPr>
          <w:p w14:paraId="46D142C5" w14:textId="77777777" w:rsidR="00945A43" w:rsidRPr="00067B3D" w:rsidRDefault="00945A43" w:rsidP="00F0698F">
            <w:pPr>
              <w:rPr>
                <w:b/>
                <w:sz w:val="18"/>
                <w:szCs w:val="18"/>
              </w:rPr>
            </w:pPr>
            <w:r>
              <w:rPr>
                <w:b/>
                <w:sz w:val="18"/>
                <w:szCs w:val="18"/>
              </w:rPr>
              <w:t>KMH310</w:t>
            </w:r>
          </w:p>
        </w:tc>
        <w:tc>
          <w:tcPr>
            <w:tcW w:w="3003" w:type="pct"/>
          </w:tcPr>
          <w:p w14:paraId="64FB5342" w14:textId="77777777" w:rsidR="00945A43" w:rsidRPr="00067B3D" w:rsidRDefault="00945A43" w:rsidP="00891D65">
            <w:pPr>
              <w:rPr>
                <w:b/>
                <w:sz w:val="18"/>
                <w:szCs w:val="18"/>
              </w:rPr>
            </w:pPr>
            <w:r>
              <w:rPr>
                <w:b/>
                <w:sz w:val="18"/>
                <w:szCs w:val="18"/>
              </w:rPr>
              <w:t xml:space="preserve">HUKUK SOSYOLOJİSİ                    </w:t>
            </w:r>
          </w:p>
        </w:tc>
        <w:tc>
          <w:tcPr>
            <w:tcW w:w="334" w:type="pct"/>
          </w:tcPr>
          <w:p w14:paraId="18B6070F" w14:textId="77777777" w:rsidR="00945A43" w:rsidRPr="00067B3D" w:rsidRDefault="00945A43" w:rsidP="00F0698F">
            <w:pPr>
              <w:rPr>
                <w:b/>
                <w:sz w:val="18"/>
                <w:szCs w:val="18"/>
              </w:rPr>
            </w:pPr>
            <w:r>
              <w:rPr>
                <w:b/>
                <w:sz w:val="18"/>
                <w:szCs w:val="18"/>
              </w:rPr>
              <w:t>3</w:t>
            </w:r>
          </w:p>
        </w:tc>
        <w:tc>
          <w:tcPr>
            <w:tcW w:w="555" w:type="pct"/>
          </w:tcPr>
          <w:p w14:paraId="1A399C80" w14:textId="0564E188" w:rsidR="00945A43" w:rsidRDefault="00945A43" w:rsidP="00DB7B04">
            <w:pPr>
              <w:rPr>
                <w:b/>
                <w:sz w:val="18"/>
                <w:szCs w:val="18"/>
              </w:rPr>
            </w:pPr>
            <w:r>
              <w:rPr>
                <w:b/>
                <w:sz w:val="18"/>
                <w:szCs w:val="18"/>
              </w:rPr>
              <w:t>3</w:t>
            </w:r>
          </w:p>
        </w:tc>
      </w:tr>
      <w:tr w:rsidR="00945A43" w:rsidRPr="00067B3D" w14:paraId="7336F420" w14:textId="77777777" w:rsidTr="00945A43">
        <w:trPr>
          <w:trHeight w:val="301"/>
        </w:trPr>
        <w:tc>
          <w:tcPr>
            <w:tcW w:w="1109" w:type="pct"/>
          </w:tcPr>
          <w:p w14:paraId="33389686" w14:textId="77777777" w:rsidR="00945A43" w:rsidRDefault="00945A43" w:rsidP="00F0698F">
            <w:pPr>
              <w:rPr>
                <w:b/>
                <w:sz w:val="18"/>
                <w:szCs w:val="18"/>
              </w:rPr>
            </w:pPr>
          </w:p>
        </w:tc>
        <w:tc>
          <w:tcPr>
            <w:tcW w:w="3003" w:type="pct"/>
          </w:tcPr>
          <w:p w14:paraId="1CF3669A" w14:textId="58448453" w:rsidR="00945A43" w:rsidRDefault="00945A43" w:rsidP="00891D65">
            <w:pPr>
              <w:rPr>
                <w:b/>
                <w:sz w:val="18"/>
                <w:szCs w:val="18"/>
              </w:rPr>
            </w:pPr>
            <w:r>
              <w:rPr>
                <w:b/>
                <w:sz w:val="18"/>
                <w:szCs w:val="18"/>
              </w:rPr>
              <w:t>SEÇMELİ DERS</w:t>
            </w:r>
          </w:p>
        </w:tc>
        <w:tc>
          <w:tcPr>
            <w:tcW w:w="334" w:type="pct"/>
          </w:tcPr>
          <w:p w14:paraId="40B3E635" w14:textId="57954B07" w:rsidR="00945A43" w:rsidRDefault="00945A43" w:rsidP="00F0698F">
            <w:pPr>
              <w:rPr>
                <w:b/>
                <w:sz w:val="18"/>
                <w:szCs w:val="18"/>
              </w:rPr>
            </w:pPr>
            <w:r>
              <w:rPr>
                <w:b/>
                <w:sz w:val="18"/>
                <w:szCs w:val="18"/>
              </w:rPr>
              <w:t>4</w:t>
            </w:r>
          </w:p>
        </w:tc>
        <w:tc>
          <w:tcPr>
            <w:tcW w:w="555" w:type="pct"/>
          </w:tcPr>
          <w:p w14:paraId="509344F0" w14:textId="156C3472" w:rsidR="00945A43" w:rsidRDefault="00945A43" w:rsidP="00DB7B04">
            <w:pPr>
              <w:rPr>
                <w:b/>
                <w:sz w:val="18"/>
                <w:szCs w:val="18"/>
              </w:rPr>
            </w:pPr>
            <w:r>
              <w:rPr>
                <w:b/>
                <w:sz w:val="18"/>
                <w:szCs w:val="18"/>
              </w:rPr>
              <w:t>2</w:t>
            </w:r>
          </w:p>
        </w:tc>
      </w:tr>
      <w:tr w:rsidR="00945A43" w:rsidRPr="00067B3D" w14:paraId="40327C31" w14:textId="77777777" w:rsidTr="00945A43">
        <w:trPr>
          <w:trHeight w:val="301"/>
        </w:trPr>
        <w:tc>
          <w:tcPr>
            <w:tcW w:w="1109" w:type="pct"/>
          </w:tcPr>
          <w:p w14:paraId="6BA4ABF5" w14:textId="77777777" w:rsidR="00945A43" w:rsidRDefault="00945A43" w:rsidP="00F0698F">
            <w:pPr>
              <w:rPr>
                <w:b/>
                <w:sz w:val="18"/>
                <w:szCs w:val="18"/>
              </w:rPr>
            </w:pPr>
          </w:p>
        </w:tc>
        <w:tc>
          <w:tcPr>
            <w:tcW w:w="3003" w:type="pct"/>
          </w:tcPr>
          <w:p w14:paraId="2765B6BD" w14:textId="77777777" w:rsidR="00945A43" w:rsidRDefault="00945A43" w:rsidP="00891D65">
            <w:pPr>
              <w:rPr>
                <w:b/>
                <w:sz w:val="18"/>
                <w:szCs w:val="18"/>
              </w:rPr>
            </w:pPr>
          </w:p>
        </w:tc>
        <w:tc>
          <w:tcPr>
            <w:tcW w:w="334" w:type="pct"/>
          </w:tcPr>
          <w:p w14:paraId="04203752" w14:textId="62BE64D7" w:rsidR="00945A43" w:rsidRDefault="00945A43" w:rsidP="00F0698F">
            <w:pPr>
              <w:rPr>
                <w:b/>
                <w:sz w:val="18"/>
                <w:szCs w:val="18"/>
              </w:rPr>
            </w:pPr>
            <w:r>
              <w:rPr>
                <w:b/>
                <w:sz w:val="18"/>
                <w:szCs w:val="18"/>
              </w:rPr>
              <w:t>58</w:t>
            </w:r>
          </w:p>
        </w:tc>
        <w:tc>
          <w:tcPr>
            <w:tcW w:w="555" w:type="pct"/>
          </w:tcPr>
          <w:p w14:paraId="62F70347" w14:textId="4F8FCE44" w:rsidR="00945A43" w:rsidRDefault="00945A43" w:rsidP="00DB7B04">
            <w:pPr>
              <w:rPr>
                <w:b/>
                <w:sz w:val="18"/>
                <w:szCs w:val="18"/>
              </w:rPr>
            </w:pPr>
            <w:r>
              <w:rPr>
                <w:b/>
                <w:sz w:val="18"/>
                <w:szCs w:val="18"/>
              </w:rPr>
              <w:t>60</w:t>
            </w:r>
          </w:p>
        </w:tc>
      </w:tr>
    </w:tbl>
    <w:p w14:paraId="6BD342BC" w14:textId="77777777" w:rsidR="00016F33" w:rsidRPr="00067B3D" w:rsidRDefault="00016F33" w:rsidP="00016F33">
      <w:pPr>
        <w:rPr>
          <w:b/>
          <w:sz w:val="18"/>
          <w:szCs w:val="18"/>
        </w:rPr>
      </w:pPr>
    </w:p>
    <w:tbl>
      <w:tblPr>
        <w:tblStyle w:val="TableGrid"/>
        <w:tblW w:w="3517" w:type="pct"/>
        <w:tblLook w:val="04A0" w:firstRow="1" w:lastRow="0" w:firstColumn="1" w:lastColumn="0" w:noHBand="0" w:noVBand="1"/>
      </w:tblPr>
      <w:tblGrid>
        <w:gridCol w:w="1412"/>
        <w:gridCol w:w="3829"/>
        <w:gridCol w:w="425"/>
        <w:gridCol w:w="708"/>
      </w:tblGrid>
      <w:tr w:rsidR="00945A43" w:rsidRPr="00067B3D" w14:paraId="270EDA49" w14:textId="77777777" w:rsidTr="00945A43">
        <w:trPr>
          <w:trHeight w:val="353"/>
        </w:trPr>
        <w:tc>
          <w:tcPr>
            <w:tcW w:w="1108" w:type="pct"/>
          </w:tcPr>
          <w:p w14:paraId="22B40575" w14:textId="77777777" w:rsidR="00945A43" w:rsidRPr="00067B3D" w:rsidRDefault="00945A43" w:rsidP="00F0698F">
            <w:pPr>
              <w:rPr>
                <w:b/>
                <w:sz w:val="18"/>
                <w:szCs w:val="18"/>
              </w:rPr>
            </w:pPr>
            <w:r>
              <w:rPr>
                <w:b/>
                <w:sz w:val="18"/>
                <w:szCs w:val="18"/>
              </w:rPr>
              <w:t xml:space="preserve">IV. SINIF </w:t>
            </w:r>
            <w:r w:rsidRPr="00067B3D">
              <w:rPr>
                <w:b/>
                <w:sz w:val="18"/>
                <w:szCs w:val="18"/>
              </w:rPr>
              <w:t>DERS KODU</w:t>
            </w:r>
          </w:p>
        </w:tc>
        <w:tc>
          <w:tcPr>
            <w:tcW w:w="3003" w:type="pct"/>
          </w:tcPr>
          <w:p w14:paraId="6F42275A" w14:textId="77777777" w:rsidR="00945A43" w:rsidRPr="00067B3D" w:rsidRDefault="00945A43" w:rsidP="00FA6EAE">
            <w:pPr>
              <w:rPr>
                <w:b/>
                <w:sz w:val="18"/>
                <w:szCs w:val="18"/>
              </w:rPr>
            </w:pPr>
            <w:r>
              <w:rPr>
                <w:b/>
                <w:sz w:val="18"/>
                <w:szCs w:val="18"/>
              </w:rPr>
              <w:t xml:space="preserve">DERSİN ADI </w:t>
            </w:r>
          </w:p>
        </w:tc>
        <w:tc>
          <w:tcPr>
            <w:tcW w:w="333" w:type="pct"/>
          </w:tcPr>
          <w:p w14:paraId="57EC9D55" w14:textId="77777777" w:rsidR="00945A43" w:rsidRPr="00067B3D" w:rsidRDefault="00945A43" w:rsidP="00F0698F">
            <w:pPr>
              <w:rPr>
                <w:b/>
                <w:sz w:val="18"/>
                <w:szCs w:val="18"/>
              </w:rPr>
            </w:pPr>
            <w:r w:rsidRPr="00067B3D">
              <w:rPr>
                <w:b/>
                <w:sz w:val="18"/>
                <w:szCs w:val="18"/>
              </w:rPr>
              <w:t>KR</w:t>
            </w:r>
          </w:p>
        </w:tc>
        <w:tc>
          <w:tcPr>
            <w:tcW w:w="555" w:type="pct"/>
          </w:tcPr>
          <w:p w14:paraId="2B5CA69D" w14:textId="77777777" w:rsidR="00945A43" w:rsidRPr="00067B3D" w:rsidRDefault="00945A43" w:rsidP="00DB7B04">
            <w:pPr>
              <w:rPr>
                <w:b/>
                <w:sz w:val="18"/>
                <w:szCs w:val="18"/>
              </w:rPr>
            </w:pPr>
            <w:r>
              <w:rPr>
                <w:b/>
                <w:sz w:val="18"/>
                <w:szCs w:val="18"/>
              </w:rPr>
              <w:t>ECTS</w:t>
            </w:r>
          </w:p>
        </w:tc>
      </w:tr>
      <w:tr w:rsidR="00945A43" w:rsidRPr="00067B3D" w14:paraId="6DB55CD2" w14:textId="77777777" w:rsidTr="00945A43">
        <w:trPr>
          <w:trHeight w:val="353"/>
        </w:trPr>
        <w:tc>
          <w:tcPr>
            <w:tcW w:w="1108" w:type="pct"/>
          </w:tcPr>
          <w:p w14:paraId="7FD8ECD8" w14:textId="77777777" w:rsidR="00945A43" w:rsidRPr="00067B3D" w:rsidRDefault="00945A43" w:rsidP="00F0698F">
            <w:pPr>
              <w:rPr>
                <w:b/>
                <w:sz w:val="18"/>
                <w:szCs w:val="18"/>
              </w:rPr>
            </w:pPr>
            <w:r>
              <w:rPr>
                <w:b/>
                <w:sz w:val="18"/>
                <w:szCs w:val="18"/>
              </w:rPr>
              <w:t>OZH401</w:t>
            </w:r>
          </w:p>
        </w:tc>
        <w:tc>
          <w:tcPr>
            <w:tcW w:w="3003" w:type="pct"/>
          </w:tcPr>
          <w:p w14:paraId="400321DD" w14:textId="77777777" w:rsidR="00945A43" w:rsidRPr="00067B3D" w:rsidRDefault="00945A43" w:rsidP="00891D65">
            <w:pPr>
              <w:rPr>
                <w:b/>
                <w:sz w:val="18"/>
                <w:szCs w:val="18"/>
              </w:rPr>
            </w:pPr>
            <w:r>
              <w:rPr>
                <w:b/>
                <w:sz w:val="18"/>
                <w:szCs w:val="18"/>
              </w:rPr>
              <w:t xml:space="preserve">TİCARET HUKUK IV  </w:t>
            </w:r>
          </w:p>
        </w:tc>
        <w:tc>
          <w:tcPr>
            <w:tcW w:w="333" w:type="pct"/>
          </w:tcPr>
          <w:p w14:paraId="5336FDD1" w14:textId="77777777" w:rsidR="00945A43" w:rsidRPr="00067B3D" w:rsidRDefault="00945A43" w:rsidP="00F0698F">
            <w:pPr>
              <w:rPr>
                <w:b/>
                <w:sz w:val="18"/>
                <w:szCs w:val="18"/>
              </w:rPr>
            </w:pPr>
            <w:r>
              <w:rPr>
                <w:b/>
                <w:sz w:val="18"/>
                <w:szCs w:val="18"/>
              </w:rPr>
              <w:t>8</w:t>
            </w:r>
          </w:p>
        </w:tc>
        <w:tc>
          <w:tcPr>
            <w:tcW w:w="555" w:type="pct"/>
          </w:tcPr>
          <w:p w14:paraId="7FB40F4B" w14:textId="77777777" w:rsidR="00945A43" w:rsidRDefault="00945A43" w:rsidP="00DB7B04">
            <w:pPr>
              <w:rPr>
                <w:b/>
                <w:sz w:val="18"/>
                <w:szCs w:val="18"/>
              </w:rPr>
            </w:pPr>
            <w:r>
              <w:rPr>
                <w:b/>
                <w:sz w:val="18"/>
                <w:szCs w:val="18"/>
              </w:rPr>
              <w:t>12</w:t>
            </w:r>
          </w:p>
        </w:tc>
      </w:tr>
      <w:tr w:rsidR="00945A43" w:rsidRPr="00067B3D" w14:paraId="2C8C6C9B" w14:textId="77777777" w:rsidTr="00945A43">
        <w:trPr>
          <w:trHeight w:val="334"/>
        </w:trPr>
        <w:tc>
          <w:tcPr>
            <w:tcW w:w="1108" w:type="pct"/>
          </w:tcPr>
          <w:p w14:paraId="61B6C47F" w14:textId="77777777" w:rsidR="00945A43" w:rsidRPr="00067B3D" w:rsidRDefault="00945A43" w:rsidP="00F0698F">
            <w:pPr>
              <w:rPr>
                <w:b/>
                <w:sz w:val="18"/>
                <w:szCs w:val="18"/>
              </w:rPr>
            </w:pPr>
            <w:r>
              <w:rPr>
                <w:b/>
                <w:sz w:val="18"/>
                <w:szCs w:val="18"/>
              </w:rPr>
              <w:t>AİT100</w:t>
            </w:r>
          </w:p>
        </w:tc>
        <w:tc>
          <w:tcPr>
            <w:tcW w:w="3003" w:type="pct"/>
          </w:tcPr>
          <w:p w14:paraId="3B9D1EAB" w14:textId="77777777" w:rsidR="00945A43" w:rsidRPr="00067B3D" w:rsidRDefault="00945A43" w:rsidP="00920CCD">
            <w:pPr>
              <w:rPr>
                <w:b/>
                <w:sz w:val="18"/>
                <w:szCs w:val="18"/>
              </w:rPr>
            </w:pPr>
            <w:r>
              <w:rPr>
                <w:b/>
                <w:sz w:val="18"/>
                <w:szCs w:val="18"/>
              </w:rPr>
              <w:t xml:space="preserve">ATATÜRK İLK. VE İNK.TARİHİ                        </w:t>
            </w:r>
          </w:p>
        </w:tc>
        <w:tc>
          <w:tcPr>
            <w:tcW w:w="333" w:type="pct"/>
          </w:tcPr>
          <w:p w14:paraId="15AE5A7E" w14:textId="77777777" w:rsidR="00945A43" w:rsidRPr="00067B3D" w:rsidRDefault="00945A43" w:rsidP="00F0698F">
            <w:pPr>
              <w:rPr>
                <w:b/>
                <w:sz w:val="18"/>
                <w:szCs w:val="18"/>
              </w:rPr>
            </w:pPr>
            <w:r>
              <w:rPr>
                <w:b/>
                <w:sz w:val="18"/>
                <w:szCs w:val="18"/>
              </w:rPr>
              <w:t>4</w:t>
            </w:r>
          </w:p>
        </w:tc>
        <w:tc>
          <w:tcPr>
            <w:tcW w:w="555" w:type="pct"/>
          </w:tcPr>
          <w:p w14:paraId="5CD25B7A" w14:textId="40B5FC29" w:rsidR="00945A43" w:rsidRDefault="00945A43" w:rsidP="00DB7B04">
            <w:pPr>
              <w:rPr>
                <w:b/>
                <w:sz w:val="18"/>
                <w:szCs w:val="18"/>
              </w:rPr>
            </w:pPr>
            <w:r>
              <w:rPr>
                <w:b/>
                <w:sz w:val="18"/>
                <w:szCs w:val="18"/>
              </w:rPr>
              <w:t>4</w:t>
            </w:r>
          </w:p>
        </w:tc>
      </w:tr>
      <w:tr w:rsidR="00945A43" w:rsidRPr="00067B3D" w14:paraId="71A1F116" w14:textId="77777777" w:rsidTr="00945A43">
        <w:trPr>
          <w:trHeight w:val="353"/>
        </w:trPr>
        <w:tc>
          <w:tcPr>
            <w:tcW w:w="1108" w:type="pct"/>
          </w:tcPr>
          <w:p w14:paraId="222F3699" w14:textId="77777777" w:rsidR="00945A43" w:rsidRPr="00067B3D" w:rsidRDefault="00945A43" w:rsidP="00F0698F">
            <w:pPr>
              <w:rPr>
                <w:b/>
                <w:sz w:val="18"/>
                <w:szCs w:val="18"/>
              </w:rPr>
            </w:pPr>
            <w:r>
              <w:rPr>
                <w:b/>
                <w:sz w:val="18"/>
                <w:szCs w:val="18"/>
              </w:rPr>
              <w:t>OZH404</w:t>
            </w:r>
          </w:p>
        </w:tc>
        <w:tc>
          <w:tcPr>
            <w:tcW w:w="3003" w:type="pct"/>
          </w:tcPr>
          <w:p w14:paraId="084E5F95" w14:textId="77777777" w:rsidR="00945A43" w:rsidRPr="00067B3D" w:rsidRDefault="00945A43" w:rsidP="00891D65">
            <w:pPr>
              <w:rPr>
                <w:b/>
                <w:sz w:val="18"/>
                <w:szCs w:val="18"/>
              </w:rPr>
            </w:pPr>
            <w:r>
              <w:rPr>
                <w:b/>
                <w:sz w:val="18"/>
                <w:szCs w:val="18"/>
              </w:rPr>
              <w:t xml:space="preserve">İCRA İFLAS HUKUKU </w:t>
            </w:r>
          </w:p>
        </w:tc>
        <w:tc>
          <w:tcPr>
            <w:tcW w:w="333" w:type="pct"/>
          </w:tcPr>
          <w:p w14:paraId="41B57BFE" w14:textId="77777777" w:rsidR="00945A43" w:rsidRPr="00067B3D" w:rsidRDefault="00945A43" w:rsidP="00F0698F">
            <w:pPr>
              <w:rPr>
                <w:b/>
                <w:sz w:val="18"/>
                <w:szCs w:val="18"/>
              </w:rPr>
            </w:pPr>
            <w:r>
              <w:rPr>
                <w:b/>
                <w:sz w:val="18"/>
                <w:szCs w:val="18"/>
              </w:rPr>
              <w:t>6</w:t>
            </w:r>
          </w:p>
        </w:tc>
        <w:tc>
          <w:tcPr>
            <w:tcW w:w="555" w:type="pct"/>
          </w:tcPr>
          <w:p w14:paraId="6A62A732" w14:textId="70D49E6A" w:rsidR="00945A43" w:rsidRDefault="00945A43" w:rsidP="00DB7B04">
            <w:pPr>
              <w:rPr>
                <w:b/>
                <w:sz w:val="18"/>
                <w:szCs w:val="18"/>
              </w:rPr>
            </w:pPr>
            <w:r>
              <w:rPr>
                <w:b/>
                <w:sz w:val="18"/>
                <w:szCs w:val="18"/>
              </w:rPr>
              <w:t>7</w:t>
            </w:r>
          </w:p>
        </w:tc>
      </w:tr>
      <w:tr w:rsidR="00945A43" w:rsidRPr="00067B3D" w14:paraId="1B1E03C0" w14:textId="77777777" w:rsidTr="00945A43">
        <w:trPr>
          <w:trHeight w:val="334"/>
        </w:trPr>
        <w:tc>
          <w:tcPr>
            <w:tcW w:w="1108" w:type="pct"/>
          </w:tcPr>
          <w:p w14:paraId="6CAAC749" w14:textId="77777777" w:rsidR="00945A43" w:rsidRPr="00067B3D" w:rsidRDefault="00945A43" w:rsidP="00010321">
            <w:pPr>
              <w:rPr>
                <w:b/>
                <w:sz w:val="18"/>
                <w:szCs w:val="18"/>
              </w:rPr>
            </w:pPr>
            <w:r>
              <w:rPr>
                <w:b/>
                <w:sz w:val="18"/>
                <w:szCs w:val="18"/>
              </w:rPr>
              <w:t>OZH406</w:t>
            </w:r>
          </w:p>
        </w:tc>
        <w:tc>
          <w:tcPr>
            <w:tcW w:w="3003" w:type="pct"/>
          </w:tcPr>
          <w:p w14:paraId="6EAC23BE" w14:textId="77777777" w:rsidR="00945A43" w:rsidRPr="00067B3D" w:rsidRDefault="00945A43" w:rsidP="00010321">
            <w:pPr>
              <w:rPr>
                <w:b/>
                <w:sz w:val="18"/>
                <w:szCs w:val="18"/>
              </w:rPr>
            </w:pPr>
            <w:r>
              <w:rPr>
                <w:b/>
                <w:sz w:val="18"/>
                <w:szCs w:val="18"/>
              </w:rPr>
              <w:t xml:space="preserve">MİRAS HUKUKU                      </w:t>
            </w:r>
          </w:p>
        </w:tc>
        <w:tc>
          <w:tcPr>
            <w:tcW w:w="333" w:type="pct"/>
          </w:tcPr>
          <w:p w14:paraId="5CE42356" w14:textId="77777777" w:rsidR="00945A43" w:rsidRPr="00067B3D" w:rsidRDefault="00945A43" w:rsidP="00010321">
            <w:pPr>
              <w:rPr>
                <w:b/>
                <w:sz w:val="18"/>
                <w:szCs w:val="18"/>
              </w:rPr>
            </w:pPr>
            <w:r>
              <w:rPr>
                <w:b/>
                <w:sz w:val="18"/>
                <w:szCs w:val="18"/>
              </w:rPr>
              <w:t>6</w:t>
            </w:r>
          </w:p>
        </w:tc>
        <w:tc>
          <w:tcPr>
            <w:tcW w:w="555" w:type="pct"/>
          </w:tcPr>
          <w:p w14:paraId="372C8910" w14:textId="2E0D93C8" w:rsidR="00945A43" w:rsidRDefault="00945A43" w:rsidP="00010321">
            <w:pPr>
              <w:rPr>
                <w:b/>
                <w:sz w:val="18"/>
                <w:szCs w:val="18"/>
              </w:rPr>
            </w:pPr>
            <w:r>
              <w:rPr>
                <w:b/>
                <w:sz w:val="18"/>
                <w:szCs w:val="18"/>
              </w:rPr>
              <w:t>6</w:t>
            </w:r>
          </w:p>
        </w:tc>
      </w:tr>
      <w:tr w:rsidR="00945A43" w:rsidRPr="00067B3D" w14:paraId="2ED9EC07" w14:textId="77777777" w:rsidTr="00945A43">
        <w:trPr>
          <w:trHeight w:val="353"/>
        </w:trPr>
        <w:tc>
          <w:tcPr>
            <w:tcW w:w="1108" w:type="pct"/>
          </w:tcPr>
          <w:p w14:paraId="6982A0C8" w14:textId="77777777" w:rsidR="00945A43" w:rsidRPr="00067B3D" w:rsidRDefault="00945A43" w:rsidP="00010321">
            <w:pPr>
              <w:rPr>
                <w:b/>
                <w:sz w:val="18"/>
                <w:szCs w:val="18"/>
              </w:rPr>
            </w:pPr>
            <w:r>
              <w:rPr>
                <w:b/>
                <w:sz w:val="18"/>
                <w:szCs w:val="18"/>
              </w:rPr>
              <w:t>OZH407</w:t>
            </w:r>
          </w:p>
        </w:tc>
        <w:tc>
          <w:tcPr>
            <w:tcW w:w="3003" w:type="pct"/>
          </w:tcPr>
          <w:p w14:paraId="535F1629" w14:textId="77777777" w:rsidR="00945A43" w:rsidRPr="00067B3D" w:rsidRDefault="00945A43" w:rsidP="00010321">
            <w:pPr>
              <w:rPr>
                <w:b/>
                <w:sz w:val="18"/>
                <w:szCs w:val="18"/>
              </w:rPr>
            </w:pPr>
            <w:r>
              <w:rPr>
                <w:b/>
                <w:sz w:val="18"/>
                <w:szCs w:val="18"/>
              </w:rPr>
              <w:t xml:space="preserve">İŞ HUKUKU           </w:t>
            </w:r>
          </w:p>
        </w:tc>
        <w:tc>
          <w:tcPr>
            <w:tcW w:w="333" w:type="pct"/>
          </w:tcPr>
          <w:p w14:paraId="01E20641" w14:textId="77777777" w:rsidR="00945A43" w:rsidRPr="00067B3D" w:rsidRDefault="00945A43" w:rsidP="00010321">
            <w:pPr>
              <w:rPr>
                <w:b/>
                <w:sz w:val="18"/>
                <w:szCs w:val="18"/>
              </w:rPr>
            </w:pPr>
            <w:r>
              <w:rPr>
                <w:b/>
                <w:sz w:val="18"/>
                <w:szCs w:val="18"/>
              </w:rPr>
              <w:t>8</w:t>
            </w:r>
          </w:p>
        </w:tc>
        <w:tc>
          <w:tcPr>
            <w:tcW w:w="555" w:type="pct"/>
          </w:tcPr>
          <w:p w14:paraId="5716998B" w14:textId="77777777" w:rsidR="00945A43" w:rsidRDefault="00945A43" w:rsidP="00010321">
            <w:pPr>
              <w:rPr>
                <w:b/>
                <w:sz w:val="18"/>
                <w:szCs w:val="18"/>
              </w:rPr>
            </w:pPr>
            <w:r>
              <w:rPr>
                <w:b/>
                <w:sz w:val="18"/>
                <w:szCs w:val="18"/>
              </w:rPr>
              <w:t>12</w:t>
            </w:r>
          </w:p>
        </w:tc>
      </w:tr>
      <w:tr w:rsidR="00945A43" w:rsidRPr="00067B3D" w14:paraId="70873C44" w14:textId="77777777" w:rsidTr="00945A43">
        <w:trPr>
          <w:trHeight w:val="334"/>
        </w:trPr>
        <w:tc>
          <w:tcPr>
            <w:tcW w:w="1108" w:type="pct"/>
          </w:tcPr>
          <w:p w14:paraId="79409857" w14:textId="77777777" w:rsidR="00945A43" w:rsidRPr="00067B3D" w:rsidRDefault="00945A43" w:rsidP="00010321">
            <w:pPr>
              <w:rPr>
                <w:b/>
                <w:sz w:val="18"/>
                <w:szCs w:val="18"/>
              </w:rPr>
            </w:pPr>
            <w:r>
              <w:rPr>
                <w:b/>
                <w:sz w:val="18"/>
                <w:szCs w:val="18"/>
              </w:rPr>
              <w:t>KMH408</w:t>
            </w:r>
          </w:p>
        </w:tc>
        <w:tc>
          <w:tcPr>
            <w:tcW w:w="3003" w:type="pct"/>
          </w:tcPr>
          <w:p w14:paraId="3E212C9A" w14:textId="77777777" w:rsidR="00945A43" w:rsidRPr="00067B3D" w:rsidRDefault="00945A43" w:rsidP="00010321">
            <w:pPr>
              <w:rPr>
                <w:b/>
                <w:sz w:val="18"/>
                <w:szCs w:val="18"/>
              </w:rPr>
            </w:pPr>
            <w:r>
              <w:rPr>
                <w:b/>
                <w:sz w:val="18"/>
                <w:szCs w:val="18"/>
              </w:rPr>
              <w:t xml:space="preserve">CEZA USUL HUKUKU      </w:t>
            </w:r>
          </w:p>
        </w:tc>
        <w:tc>
          <w:tcPr>
            <w:tcW w:w="333" w:type="pct"/>
          </w:tcPr>
          <w:p w14:paraId="19B8F879" w14:textId="77777777" w:rsidR="00945A43" w:rsidRPr="00067B3D" w:rsidRDefault="00945A43" w:rsidP="00010321">
            <w:pPr>
              <w:rPr>
                <w:b/>
                <w:sz w:val="18"/>
                <w:szCs w:val="18"/>
              </w:rPr>
            </w:pPr>
            <w:r>
              <w:rPr>
                <w:b/>
                <w:sz w:val="18"/>
                <w:szCs w:val="18"/>
              </w:rPr>
              <w:t xml:space="preserve">6   </w:t>
            </w:r>
          </w:p>
        </w:tc>
        <w:tc>
          <w:tcPr>
            <w:tcW w:w="555" w:type="pct"/>
          </w:tcPr>
          <w:p w14:paraId="6820FC57" w14:textId="77777777" w:rsidR="00945A43" w:rsidRDefault="00945A43" w:rsidP="00010321">
            <w:pPr>
              <w:rPr>
                <w:b/>
                <w:sz w:val="18"/>
                <w:szCs w:val="18"/>
              </w:rPr>
            </w:pPr>
            <w:r>
              <w:rPr>
                <w:b/>
                <w:sz w:val="18"/>
                <w:szCs w:val="18"/>
              </w:rPr>
              <w:t>9</w:t>
            </w:r>
          </w:p>
        </w:tc>
      </w:tr>
      <w:tr w:rsidR="00945A43" w:rsidRPr="00067B3D" w14:paraId="26843860" w14:textId="77777777" w:rsidTr="00945A43">
        <w:trPr>
          <w:trHeight w:val="92"/>
        </w:trPr>
        <w:tc>
          <w:tcPr>
            <w:tcW w:w="1108" w:type="pct"/>
          </w:tcPr>
          <w:p w14:paraId="0F1FEF1F" w14:textId="77777777" w:rsidR="00945A43" w:rsidRPr="00067B3D" w:rsidRDefault="00945A43" w:rsidP="00010321">
            <w:pPr>
              <w:rPr>
                <w:b/>
                <w:sz w:val="18"/>
                <w:szCs w:val="18"/>
              </w:rPr>
            </w:pPr>
            <w:r>
              <w:rPr>
                <w:b/>
                <w:sz w:val="18"/>
                <w:szCs w:val="18"/>
              </w:rPr>
              <w:t>OZH409</w:t>
            </w:r>
          </w:p>
        </w:tc>
        <w:tc>
          <w:tcPr>
            <w:tcW w:w="3003" w:type="pct"/>
          </w:tcPr>
          <w:p w14:paraId="572539D3" w14:textId="77777777" w:rsidR="00945A43" w:rsidRPr="00067B3D" w:rsidRDefault="00945A43" w:rsidP="00010321">
            <w:pPr>
              <w:rPr>
                <w:b/>
                <w:sz w:val="18"/>
                <w:szCs w:val="18"/>
              </w:rPr>
            </w:pPr>
            <w:r>
              <w:rPr>
                <w:b/>
                <w:sz w:val="18"/>
                <w:szCs w:val="18"/>
              </w:rPr>
              <w:t xml:space="preserve">DEVLETLER ÖZEL HUKUKU          </w:t>
            </w:r>
          </w:p>
        </w:tc>
        <w:tc>
          <w:tcPr>
            <w:tcW w:w="333" w:type="pct"/>
          </w:tcPr>
          <w:p w14:paraId="4A282B05" w14:textId="77777777" w:rsidR="00945A43" w:rsidRPr="00067B3D" w:rsidRDefault="00945A43" w:rsidP="00010321">
            <w:pPr>
              <w:rPr>
                <w:b/>
                <w:sz w:val="18"/>
                <w:szCs w:val="18"/>
              </w:rPr>
            </w:pPr>
            <w:r>
              <w:rPr>
                <w:b/>
                <w:sz w:val="18"/>
                <w:szCs w:val="18"/>
              </w:rPr>
              <w:t>4</w:t>
            </w:r>
          </w:p>
        </w:tc>
        <w:tc>
          <w:tcPr>
            <w:tcW w:w="555" w:type="pct"/>
          </w:tcPr>
          <w:p w14:paraId="020730B8" w14:textId="2E6301D2" w:rsidR="00945A43" w:rsidRDefault="00945A43" w:rsidP="00010321">
            <w:pPr>
              <w:rPr>
                <w:b/>
                <w:sz w:val="18"/>
                <w:szCs w:val="18"/>
              </w:rPr>
            </w:pPr>
            <w:r>
              <w:rPr>
                <w:b/>
                <w:sz w:val="18"/>
                <w:szCs w:val="18"/>
              </w:rPr>
              <w:t>5</w:t>
            </w:r>
          </w:p>
        </w:tc>
      </w:tr>
      <w:tr w:rsidR="00945A43" w:rsidRPr="00067B3D" w14:paraId="12FBFB88" w14:textId="77777777" w:rsidTr="00945A43">
        <w:trPr>
          <w:trHeight w:val="92"/>
        </w:trPr>
        <w:tc>
          <w:tcPr>
            <w:tcW w:w="1108" w:type="pct"/>
          </w:tcPr>
          <w:p w14:paraId="39737864" w14:textId="77777777" w:rsidR="00945A43" w:rsidRPr="00067B3D" w:rsidRDefault="00945A43" w:rsidP="00010321">
            <w:pPr>
              <w:rPr>
                <w:b/>
                <w:sz w:val="18"/>
                <w:szCs w:val="18"/>
              </w:rPr>
            </w:pPr>
            <w:r>
              <w:rPr>
                <w:b/>
                <w:sz w:val="18"/>
                <w:szCs w:val="18"/>
              </w:rPr>
              <w:t>ADT410</w:t>
            </w:r>
          </w:p>
        </w:tc>
        <w:tc>
          <w:tcPr>
            <w:tcW w:w="3003" w:type="pct"/>
          </w:tcPr>
          <w:p w14:paraId="1DDE730A" w14:textId="77777777" w:rsidR="00945A43" w:rsidRPr="00067B3D" w:rsidRDefault="00945A43" w:rsidP="00010321">
            <w:pPr>
              <w:rPr>
                <w:b/>
                <w:sz w:val="18"/>
                <w:szCs w:val="18"/>
              </w:rPr>
            </w:pPr>
            <w:r>
              <w:rPr>
                <w:b/>
                <w:sz w:val="18"/>
                <w:szCs w:val="18"/>
              </w:rPr>
              <w:t xml:space="preserve">ADLİ TIP                               </w:t>
            </w:r>
          </w:p>
        </w:tc>
        <w:tc>
          <w:tcPr>
            <w:tcW w:w="333" w:type="pct"/>
          </w:tcPr>
          <w:p w14:paraId="79F010E2" w14:textId="77777777" w:rsidR="00945A43" w:rsidRPr="00067B3D" w:rsidRDefault="00945A43" w:rsidP="00010321">
            <w:pPr>
              <w:rPr>
                <w:b/>
                <w:sz w:val="18"/>
                <w:szCs w:val="18"/>
              </w:rPr>
            </w:pPr>
            <w:r>
              <w:rPr>
                <w:b/>
                <w:sz w:val="18"/>
                <w:szCs w:val="18"/>
              </w:rPr>
              <w:t xml:space="preserve">4  </w:t>
            </w:r>
          </w:p>
        </w:tc>
        <w:tc>
          <w:tcPr>
            <w:tcW w:w="555" w:type="pct"/>
          </w:tcPr>
          <w:p w14:paraId="09C4AE88" w14:textId="079E45AD" w:rsidR="00945A43" w:rsidRDefault="00945A43" w:rsidP="00010321">
            <w:pPr>
              <w:rPr>
                <w:b/>
                <w:sz w:val="18"/>
                <w:szCs w:val="18"/>
              </w:rPr>
            </w:pPr>
            <w:r>
              <w:rPr>
                <w:b/>
                <w:sz w:val="18"/>
                <w:szCs w:val="18"/>
              </w:rPr>
              <w:t>3</w:t>
            </w:r>
          </w:p>
        </w:tc>
      </w:tr>
      <w:tr w:rsidR="00945A43" w:rsidRPr="00067B3D" w14:paraId="3F52B660" w14:textId="77777777" w:rsidTr="00945A43">
        <w:trPr>
          <w:trHeight w:val="92"/>
        </w:trPr>
        <w:tc>
          <w:tcPr>
            <w:tcW w:w="1108" w:type="pct"/>
          </w:tcPr>
          <w:p w14:paraId="2CC89ABB" w14:textId="77777777" w:rsidR="00945A43" w:rsidRDefault="00945A43" w:rsidP="00010321">
            <w:pPr>
              <w:rPr>
                <w:b/>
                <w:sz w:val="18"/>
                <w:szCs w:val="18"/>
              </w:rPr>
            </w:pPr>
          </w:p>
        </w:tc>
        <w:tc>
          <w:tcPr>
            <w:tcW w:w="3003" w:type="pct"/>
          </w:tcPr>
          <w:p w14:paraId="26E4C99C" w14:textId="590C19E1" w:rsidR="00945A43" w:rsidRDefault="00945A43" w:rsidP="00010321">
            <w:pPr>
              <w:rPr>
                <w:b/>
                <w:sz w:val="18"/>
                <w:szCs w:val="18"/>
              </w:rPr>
            </w:pPr>
            <w:r>
              <w:rPr>
                <w:b/>
                <w:sz w:val="18"/>
                <w:szCs w:val="18"/>
              </w:rPr>
              <w:t>SEÇMELİ DERS</w:t>
            </w:r>
          </w:p>
        </w:tc>
        <w:tc>
          <w:tcPr>
            <w:tcW w:w="333" w:type="pct"/>
          </w:tcPr>
          <w:p w14:paraId="32172FB4" w14:textId="4049A215" w:rsidR="00945A43" w:rsidRDefault="00945A43" w:rsidP="00010321">
            <w:pPr>
              <w:rPr>
                <w:b/>
                <w:sz w:val="18"/>
                <w:szCs w:val="18"/>
              </w:rPr>
            </w:pPr>
            <w:r>
              <w:rPr>
                <w:b/>
                <w:sz w:val="18"/>
                <w:szCs w:val="18"/>
              </w:rPr>
              <w:t>4</w:t>
            </w:r>
          </w:p>
        </w:tc>
        <w:tc>
          <w:tcPr>
            <w:tcW w:w="555" w:type="pct"/>
          </w:tcPr>
          <w:p w14:paraId="3E8DD18D" w14:textId="63DBD532" w:rsidR="00945A43" w:rsidRDefault="00945A43" w:rsidP="00010321">
            <w:pPr>
              <w:rPr>
                <w:b/>
                <w:sz w:val="18"/>
                <w:szCs w:val="18"/>
              </w:rPr>
            </w:pPr>
            <w:r>
              <w:rPr>
                <w:b/>
                <w:sz w:val="18"/>
                <w:szCs w:val="18"/>
              </w:rPr>
              <w:t>2</w:t>
            </w:r>
          </w:p>
        </w:tc>
      </w:tr>
      <w:tr w:rsidR="00945A43" w:rsidRPr="00067B3D" w14:paraId="70223EB7" w14:textId="77777777" w:rsidTr="00945A43">
        <w:trPr>
          <w:trHeight w:val="92"/>
        </w:trPr>
        <w:tc>
          <w:tcPr>
            <w:tcW w:w="1108" w:type="pct"/>
          </w:tcPr>
          <w:p w14:paraId="67ED5783" w14:textId="77777777" w:rsidR="00945A43" w:rsidRDefault="00945A43" w:rsidP="00010321">
            <w:pPr>
              <w:rPr>
                <w:b/>
                <w:sz w:val="18"/>
                <w:szCs w:val="18"/>
              </w:rPr>
            </w:pPr>
          </w:p>
        </w:tc>
        <w:tc>
          <w:tcPr>
            <w:tcW w:w="3003" w:type="pct"/>
          </w:tcPr>
          <w:p w14:paraId="174324E5" w14:textId="77777777" w:rsidR="00945A43" w:rsidRDefault="00945A43" w:rsidP="00010321">
            <w:pPr>
              <w:rPr>
                <w:b/>
                <w:sz w:val="18"/>
                <w:szCs w:val="18"/>
              </w:rPr>
            </w:pPr>
          </w:p>
        </w:tc>
        <w:tc>
          <w:tcPr>
            <w:tcW w:w="333" w:type="pct"/>
          </w:tcPr>
          <w:p w14:paraId="05EB12AD" w14:textId="4C802DA2" w:rsidR="00945A43" w:rsidRDefault="00945A43" w:rsidP="00010321">
            <w:pPr>
              <w:rPr>
                <w:b/>
                <w:sz w:val="18"/>
                <w:szCs w:val="18"/>
              </w:rPr>
            </w:pPr>
            <w:r>
              <w:rPr>
                <w:b/>
                <w:sz w:val="18"/>
                <w:szCs w:val="18"/>
              </w:rPr>
              <w:t>50</w:t>
            </w:r>
          </w:p>
        </w:tc>
        <w:tc>
          <w:tcPr>
            <w:tcW w:w="555" w:type="pct"/>
          </w:tcPr>
          <w:p w14:paraId="26383424" w14:textId="4D79CA21" w:rsidR="00945A43" w:rsidRDefault="00945A43" w:rsidP="00010321">
            <w:pPr>
              <w:rPr>
                <w:b/>
                <w:sz w:val="18"/>
                <w:szCs w:val="18"/>
              </w:rPr>
            </w:pPr>
            <w:r>
              <w:rPr>
                <w:b/>
                <w:sz w:val="18"/>
                <w:szCs w:val="18"/>
              </w:rPr>
              <w:t>60</w:t>
            </w:r>
          </w:p>
        </w:tc>
      </w:tr>
    </w:tbl>
    <w:p w14:paraId="6CCCF1C8" w14:textId="77777777" w:rsidR="00146F4C" w:rsidRDefault="00146F4C" w:rsidP="00C26CE7">
      <w:pPr>
        <w:rPr>
          <w:b/>
          <w:sz w:val="18"/>
          <w:szCs w:val="18"/>
        </w:rPr>
      </w:pPr>
    </w:p>
    <w:p w14:paraId="0D6476E0" w14:textId="77777777" w:rsidR="00765B31" w:rsidRDefault="00765B31" w:rsidP="00C26CE7">
      <w:pPr>
        <w:rPr>
          <w:b/>
          <w:sz w:val="18"/>
          <w:szCs w:val="18"/>
        </w:rPr>
      </w:pPr>
    </w:p>
    <w:p w14:paraId="62313488" w14:textId="77777777" w:rsidR="00312CE3" w:rsidRDefault="00312CE3" w:rsidP="00C26CE7">
      <w:pPr>
        <w:rPr>
          <w:b/>
          <w:sz w:val="18"/>
          <w:szCs w:val="18"/>
        </w:rPr>
      </w:pPr>
    </w:p>
    <w:p w14:paraId="14B93859" w14:textId="77777777" w:rsidR="00765B31" w:rsidRDefault="00765B31" w:rsidP="00C26CE7">
      <w:pPr>
        <w:rPr>
          <w:b/>
          <w:sz w:val="18"/>
          <w:szCs w:val="18"/>
        </w:rPr>
      </w:pPr>
    </w:p>
    <w:p w14:paraId="20B37A3D" w14:textId="77777777" w:rsidR="00765B31" w:rsidRDefault="00765B31" w:rsidP="00C26CE7">
      <w:pPr>
        <w:rPr>
          <w:b/>
          <w:sz w:val="18"/>
          <w:szCs w:val="18"/>
        </w:rPr>
      </w:pPr>
      <w:r>
        <w:rPr>
          <w:b/>
          <w:sz w:val="18"/>
          <w:szCs w:val="18"/>
        </w:rPr>
        <w:t>SEÇMELİ DERSLER</w:t>
      </w:r>
    </w:p>
    <w:p w14:paraId="206529B7" w14:textId="77777777" w:rsidR="0078092B" w:rsidRPr="00C26CE7" w:rsidRDefault="0078092B" w:rsidP="00C26CE7">
      <w:pPr>
        <w:rPr>
          <w:b/>
          <w:sz w:val="18"/>
          <w:szCs w:val="18"/>
        </w:rPr>
      </w:pPr>
    </w:p>
    <w:tbl>
      <w:tblPr>
        <w:tblStyle w:val="TableGrid"/>
        <w:tblpPr w:leftFromText="141" w:rightFromText="141" w:vertAnchor="text" w:tblpY="1"/>
        <w:tblOverlap w:val="never"/>
        <w:tblW w:w="3873" w:type="pct"/>
        <w:tblLook w:val="04A0" w:firstRow="1" w:lastRow="0" w:firstColumn="1" w:lastColumn="0" w:noHBand="0" w:noVBand="1"/>
      </w:tblPr>
      <w:tblGrid>
        <w:gridCol w:w="1555"/>
        <w:gridCol w:w="4221"/>
        <w:gridCol w:w="552"/>
        <w:gridCol w:w="691"/>
      </w:tblGrid>
      <w:tr w:rsidR="00945A43" w:rsidRPr="00067B3D" w14:paraId="084C4952" w14:textId="77777777" w:rsidTr="00945A43">
        <w:trPr>
          <w:trHeight w:val="239"/>
        </w:trPr>
        <w:tc>
          <w:tcPr>
            <w:tcW w:w="1108" w:type="pct"/>
          </w:tcPr>
          <w:p w14:paraId="63FE03C1" w14:textId="77777777" w:rsidR="00945A43" w:rsidRPr="00067B3D" w:rsidRDefault="00945A43" w:rsidP="00067B3D">
            <w:pPr>
              <w:rPr>
                <w:b/>
                <w:sz w:val="18"/>
                <w:szCs w:val="18"/>
              </w:rPr>
            </w:pPr>
            <w:r w:rsidRPr="00067B3D">
              <w:rPr>
                <w:b/>
                <w:sz w:val="18"/>
                <w:szCs w:val="18"/>
              </w:rPr>
              <w:t>DERS KODU</w:t>
            </w:r>
          </w:p>
        </w:tc>
        <w:tc>
          <w:tcPr>
            <w:tcW w:w="3007" w:type="pct"/>
          </w:tcPr>
          <w:p w14:paraId="22E2FEBF" w14:textId="77777777" w:rsidR="00945A43" w:rsidRPr="00067B3D" w:rsidRDefault="00945A43" w:rsidP="00067B3D">
            <w:pPr>
              <w:rPr>
                <w:b/>
                <w:sz w:val="18"/>
                <w:szCs w:val="18"/>
              </w:rPr>
            </w:pPr>
            <w:r w:rsidRPr="00067B3D">
              <w:rPr>
                <w:b/>
                <w:sz w:val="18"/>
                <w:szCs w:val="18"/>
              </w:rPr>
              <w:t>DERSİN ADI</w:t>
            </w:r>
          </w:p>
        </w:tc>
        <w:tc>
          <w:tcPr>
            <w:tcW w:w="393" w:type="pct"/>
          </w:tcPr>
          <w:p w14:paraId="7953B3FC" w14:textId="77777777" w:rsidR="00945A43" w:rsidRPr="00067B3D" w:rsidRDefault="00945A43" w:rsidP="00067B3D">
            <w:pPr>
              <w:rPr>
                <w:b/>
                <w:sz w:val="18"/>
                <w:szCs w:val="18"/>
              </w:rPr>
            </w:pPr>
            <w:r w:rsidRPr="00067B3D">
              <w:rPr>
                <w:b/>
                <w:sz w:val="18"/>
                <w:szCs w:val="18"/>
              </w:rPr>
              <w:t>KR</w:t>
            </w:r>
          </w:p>
        </w:tc>
        <w:tc>
          <w:tcPr>
            <w:tcW w:w="492" w:type="pct"/>
          </w:tcPr>
          <w:p w14:paraId="1B2CB925" w14:textId="77777777" w:rsidR="00945A43" w:rsidRDefault="00945A43" w:rsidP="00067B3D">
            <w:pPr>
              <w:rPr>
                <w:b/>
                <w:sz w:val="18"/>
                <w:szCs w:val="18"/>
              </w:rPr>
            </w:pPr>
            <w:r>
              <w:rPr>
                <w:b/>
                <w:sz w:val="18"/>
                <w:szCs w:val="18"/>
              </w:rPr>
              <w:t>ECTS</w:t>
            </w:r>
          </w:p>
        </w:tc>
      </w:tr>
      <w:tr w:rsidR="00945A43" w:rsidRPr="00067B3D" w14:paraId="1E07BE94" w14:textId="77777777" w:rsidTr="00945A43">
        <w:trPr>
          <w:trHeight w:val="231"/>
        </w:trPr>
        <w:tc>
          <w:tcPr>
            <w:tcW w:w="1108" w:type="pct"/>
          </w:tcPr>
          <w:p w14:paraId="71A591B3" w14:textId="77777777" w:rsidR="00945A43" w:rsidRPr="00067B3D" w:rsidRDefault="00945A43" w:rsidP="00067B3D">
            <w:pPr>
              <w:rPr>
                <w:b/>
                <w:sz w:val="18"/>
                <w:szCs w:val="18"/>
              </w:rPr>
            </w:pPr>
            <w:r>
              <w:rPr>
                <w:b/>
                <w:sz w:val="18"/>
                <w:szCs w:val="18"/>
              </w:rPr>
              <w:t>OHS215</w:t>
            </w:r>
          </w:p>
        </w:tc>
        <w:tc>
          <w:tcPr>
            <w:tcW w:w="3007" w:type="pct"/>
          </w:tcPr>
          <w:p w14:paraId="77D361BB" w14:textId="77777777" w:rsidR="00945A43" w:rsidRPr="00067B3D" w:rsidRDefault="00945A43" w:rsidP="00866910">
            <w:pPr>
              <w:rPr>
                <w:b/>
                <w:sz w:val="18"/>
                <w:szCs w:val="18"/>
              </w:rPr>
            </w:pPr>
            <w:r>
              <w:rPr>
                <w:b/>
                <w:sz w:val="18"/>
                <w:szCs w:val="18"/>
              </w:rPr>
              <w:t>TÜKETİCİ HAKLARININ KORUNMASI</w:t>
            </w:r>
          </w:p>
        </w:tc>
        <w:tc>
          <w:tcPr>
            <w:tcW w:w="393" w:type="pct"/>
          </w:tcPr>
          <w:p w14:paraId="03593DBF" w14:textId="77777777" w:rsidR="00945A43" w:rsidRPr="00067B3D" w:rsidRDefault="00945A43" w:rsidP="00067B3D">
            <w:pPr>
              <w:rPr>
                <w:b/>
                <w:sz w:val="18"/>
                <w:szCs w:val="18"/>
              </w:rPr>
            </w:pPr>
            <w:r>
              <w:rPr>
                <w:b/>
                <w:sz w:val="18"/>
                <w:szCs w:val="18"/>
              </w:rPr>
              <w:t>4</w:t>
            </w:r>
          </w:p>
        </w:tc>
        <w:tc>
          <w:tcPr>
            <w:tcW w:w="492" w:type="pct"/>
          </w:tcPr>
          <w:p w14:paraId="11A270C7" w14:textId="04867E46" w:rsidR="00945A43" w:rsidRDefault="00945A43" w:rsidP="00067B3D">
            <w:pPr>
              <w:rPr>
                <w:b/>
                <w:sz w:val="18"/>
                <w:szCs w:val="18"/>
              </w:rPr>
            </w:pPr>
            <w:r>
              <w:rPr>
                <w:b/>
                <w:sz w:val="18"/>
                <w:szCs w:val="18"/>
              </w:rPr>
              <w:t>2</w:t>
            </w:r>
          </w:p>
        </w:tc>
      </w:tr>
      <w:tr w:rsidR="00945A43" w:rsidRPr="00067B3D" w14:paraId="5AE02834" w14:textId="77777777" w:rsidTr="00945A43">
        <w:trPr>
          <w:trHeight w:val="239"/>
        </w:trPr>
        <w:tc>
          <w:tcPr>
            <w:tcW w:w="1108" w:type="pct"/>
          </w:tcPr>
          <w:p w14:paraId="2A26F0E9" w14:textId="77777777" w:rsidR="00945A43" w:rsidRPr="00067B3D" w:rsidRDefault="00945A43" w:rsidP="00067B3D">
            <w:pPr>
              <w:rPr>
                <w:b/>
                <w:sz w:val="18"/>
                <w:szCs w:val="18"/>
              </w:rPr>
            </w:pPr>
            <w:r>
              <w:rPr>
                <w:b/>
                <w:sz w:val="18"/>
                <w:szCs w:val="18"/>
              </w:rPr>
              <w:t>KHS214</w:t>
            </w:r>
          </w:p>
        </w:tc>
        <w:tc>
          <w:tcPr>
            <w:tcW w:w="3007" w:type="pct"/>
          </w:tcPr>
          <w:p w14:paraId="32F4D683" w14:textId="77777777" w:rsidR="00945A43" w:rsidRPr="00067B3D" w:rsidRDefault="00945A43" w:rsidP="00891D65">
            <w:pPr>
              <w:rPr>
                <w:b/>
                <w:sz w:val="18"/>
                <w:szCs w:val="18"/>
              </w:rPr>
            </w:pPr>
            <w:r>
              <w:rPr>
                <w:b/>
                <w:sz w:val="18"/>
                <w:szCs w:val="18"/>
              </w:rPr>
              <w:t xml:space="preserve">İNSAN HAKLARI           </w:t>
            </w:r>
          </w:p>
        </w:tc>
        <w:tc>
          <w:tcPr>
            <w:tcW w:w="393" w:type="pct"/>
          </w:tcPr>
          <w:p w14:paraId="75D63E72" w14:textId="77777777" w:rsidR="00945A43" w:rsidRPr="00067B3D" w:rsidRDefault="00945A43" w:rsidP="00067B3D">
            <w:pPr>
              <w:rPr>
                <w:b/>
                <w:sz w:val="18"/>
                <w:szCs w:val="18"/>
              </w:rPr>
            </w:pPr>
            <w:r>
              <w:rPr>
                <w:b/>
                <w:sz w:val="18"/>
                <w:szCs w:val="18"/>
              </w:rPr>
              <w:t>4</w:t>
            </w:r>
          </w:p>
        </w:tc>
        <w:tc>
          <w:tcPr>
            <w:tcW w:w="492" w:type="pct"/>
          </w:tcPr>
          <w:p w14:paraId="372699F8" w14:textId="3FB9A42D" w:rsidR="00945A43" w:rsidRDefault="00945A43" w:rsidP="00067B3D">
            <w:pPr>
              <w:rPr>
                <w:b/>
                <w:sz w:val="18"/>
                <w:szCs w:val="18"/>
              </w:rPr>
            </w:pPr>
            <w:r>
              <w:rPr>
                <w:b/>
                <w:sz w:val="18"/>
                <w:szCs w:val="18"/>
              </w:rPr>
              <w:t>2</w:t>
            </w:r>
          </w:p>
        </w:tc>
      </w:tr>
      <w:tr w:rsidR="00945A43" w:rsidRPr="00067B3D" w14:paraId="1FA1E02A" w14:textId="77777777" w:rsidTr="00945A43">
        <w:trPr>
          <w:trHeight w:val="239"/>
        </w:trPr>
        <w:tc>
          <w:tcPr>
            <w:tcW w:w="1108" w:type="pct"/>
          </w:tcPr>
          <w:p w14:paraId="64733B1D" w14:textId="77777777" w:rsidR="00945A43" w:rsidRDefault="00945A43" w:rsidP="00067B3D">
            <w:pPr>
              <w:rPr>
                <w:b/>
                <w:sz w:val="18"/>
                <w:szCs w:val="18"/>
              </w:rPr>
            </w:pPr>
            <w:r>
              <w:rPr>
                <w:b/>
                <w:sz w:val="18"/>
                <w:szCs w:val="18"/>
              </w:rPr>
              <w:t>OHS313</w:t>
            </w:r>
          </w:p>
        </w:tc>
        <w:tc>
          <w:tcPr>
            <w:tcW w:w="3007" w:type="pct"/>
          </w:tcPr>
          <w:p w14:paraId="33AFBAC7" w14:textId="77777777" w:rsidR="00945A43" w:rsidRDefault="00945A43" w:rsidP="00891D65">
            <w:pPr>
              <w:rPr>
                <w:b/>
                <w:sz w:val="18"/>
                <w:szCs w:val="18"/>
              </w:rPr>
            </w:pPr>
            <w:r>
              <w:rPr>
                <w:b/>
                <w:sz w:val="18"/>
                <w:szCs w:val="18"/>
              </w:rPr>
              <w:t>SAĞLIK HUKUKU</w:t>
            </w:r>
          </w:p>
        </w:tc>
        <w:tc>
          <w:tcPr>
            <w:tcW w:w="393" w:type="pct"/>
          </w:tcPr>
          <w:p w14:paraId="779D25B4" w14:textId="77777777" w:rsidR="00945A43" w:rsidRDefault="00945A43" w:rsidP="00067B3D">
            <w:pPr>
              <w:rPr>
                <w:b/>
                <w:sz w:val="18"/>
                <w:szCs w:val="18"/>
              </w:rPr>
            </w:pPr>
            <w:r>
              <w:rPr>
                <w:b/>
                <w:sz w:val="18"/>
                <w:szCs w:val="18"/>
              </w:rPr>
              <w:t>4</w:t>
            </w:r>
          </w:p>
        </w:tc>
        <w:tc>
          <w:tcPr>
            <w:tcW w:w="492" w:type="pct"/>
          </w:tcPr>
          <w:p w14:paraId="62BC5A2F" w14:textId="4BEB86DE" w:rsidR="00945A43" w:rsidRDefault="00945A43" w:rsidP="00067B3D">
            <w:pPr>
              <w:rPr>
                <w:b/>
                <w:sz w:val="18"/>
                <w:szCs w:val="18"/>
              </w:rPr>
            </w:pPr>
            <w:r>
              <w:rPr>
                <w:b/>
                <w:sz w:val="18"/>
                <w:szCs w:val="18"/>
              </w:rPr>
              <w:t>2</w:t>
            </w:r>
          </w:p>
        </w:tc>
      </w:tr>
      <w:tr w:rsidR="00945A43" w:rsidRPr="00067B3D" w14:paraId="30A5FE1C" w14:textId="77777777" w:rsidTr="00945A43">
        <w:trPr>
          <w:trHeight w:val="239"/>
        </w:trPr>
        <w:tc>
          <w:tcPr>
            <w:tcW w:w="1108" w:type="pct"/>
          </w:tcPr>
          <w:p w14:paraId="20217451" w14:textId="77777777" w:rsidR="00945A43" w:rsidRDefault="00945A43" w:rsidP="00067B3D">
            <w:pPr>
              <w:rPr>
                <w:b/>
                <w:sz w:val="18"/>
                <w:szCs w:val="18"/>
              </w:rPr>
            </w:pPr>
            <w:r>
              <w:rPr>
                <w:b/>
                <w:sz w:val="18"/>
                <w:szCs w:val="18"/>
              </w:rPr>
              <w:t>KHS317</w:t>
            </w:r>
          </w:p>
        </w:tc>
        <w:tc>
          <w:tcPr>
            <w:tcW w:w="3007" w:type="pct"/>
          </w:tcPr>
          <w:p w14:paraId="3E77FEB9" w14:textId="77777777" w:rsidR="00945A43" w:rsidRDefault="00945A43" w:rsidP="00891D65">
            <w:pPr>
              <w:rPr>
                <w:b/>
                <w:sz w:val="18"/>
                <w:szCs w:val="18"/>
              </w:rPr>
            </w:pPr>
            <w:r>
              <w:rPr>
                <w:b/>
                <w:sz w:val="18"/>
                <w:szCs w:val="18"/>
              </w:rPr>
              <w:t>KRİMİNOLOJİ</w:t>
            </w:r>
          </w:p>
        </w:tc>
        <w:tc>
          <w:tcPr>
            <w:tcW w:w="393" w:type="pct"/>
          </w:tcPr>
          <w:p w14:paraId="1C73DAFF" w14:textId="77777777" w:rsidR="00945A43" w:rsidRDefault="00945A43" w:rsidP="00067B3D">
            <w:pPr>
              <w:rPr>
                <w:b/>
                <w:sz w:val="18"/>
                <w:szCs w:val="18"/>
              </w:rPr>
            </w:pPr>
            <w:r>
              <w:rPr>
                <w:b/>
                <w:sz w:val="18"/>
                <w:szCs w:val="18"/>
              </w:rPr>
              <w:t>4</w:t>
            </w:r>
          </w:p>
        </w:tc>
        <w:tc>
          <w:tcPr>
            <w:tcW w:w="492" w:type="pct"/>
          </w:tcPr>
          <w:p w14:paraId="23A52FAC" w14:textId="4DACCC5F" w:rsidR="00945A43" w:rsidRDefault="00945A43" w:rsidP="00067B3D">
            <w:pPr>
              <w:rPr>
                <w:b/>
                <w:sz w:val="18"/>
                <w:szCs w:val="18"/>
              </w:rPr>
            </w:pPr>
            <w:r>
              <w:rPr>
                <w:b/>
                <w:sz w:val="18"/>
                <w:szCs w:val="18"/>
              </w:rPr>
              <w:t>2</w:t>
            </w:r>
          </w:p>
        </w:tc>
      </w:tr>
      <w:tr w:rsidR="00945A43" w:rsidRPr="00067B3D" w14:paraId="486533E6" w14:textId="77777777" w:rsidTr="00945A43">
        <w:trPr>
          <w:trHeight w:val="239"/>
        </w:trPr>
        <w:tc>
          <w:tcPr>
            <w:tcW w:w="1108" w:type="pct"/>
          </w:tcPr>
          <w:p w14:paraId="6B123516" w14:textId="77777777" w:rsidR="00945A43" w:rsidRDefault="00945A43" w:rsidP="00067B3D">
            <w:pPr>
              <w:rPr>
                <w:b/>
                <w:sz w:val="18"/>
                <w:szCs w:val="18"/>
              </w:rPr>
            </w:pPr>
            <w:r>
              <w:rPr>
                <w:b/>
                <w:sz w:val="18"/>
                <w:szCs w:val="18"/>
              </w:rPr>
              <w:t>KHS415</w:t>
            </w:r>
          </w:p>
        </w:tc>
        <w:tc>
          <w:tcPr>
            <w:tcW w:w="3007" w:type="pct"/>
          </w:tcPr>
          <w:p w14:paraId="348B80AF" w14:textId="77777777" w:rsidR="00945A43" w:rsidRPr="006B622A" w:rsidRDefault="00945A43" w:rsidP="00891D65">
            <w:pPr>
              <w:rPr>
                <w:b/>
                <w:sz w:val="18"/>
                <w:szCs w:val="18"/>
              </w:rPr>
            </w:pPr>
            <w:r w:rsidRPr="006B622A">
              <w:rPr>
                <w:b/>
                <w:sz w:val="18"/>
                <w:szCs w:val="18"/>
              </w:rPr>
              <w:t>KKTC ANAYASASI</w:t>
            </w:r>
          </w:p>
        </w:tc>
        <w:tc>
          <w:tcPr>
            <w:tcW w:w="393" w:type="pct"/>
          </w:tcPr>
          <w:p w14:paraId="66D47E6E" w14:textId="77777777" w:rsidR="00945A43" w:rsidRDefault="00945A43" w:rsidP="00067B3D">
            <w:pPr>
              <w:rPr>
                <w:b/>
                <w:sz w:val="18"/>
                <w:szCs w:val="18"/>
              </w:rPr>
            </w:pPr>
            <w:r>
              <w:rPr>
                <w:b/>
                <w:sz w:val="18"/>
                <w:szCs w:val="18"/>
              </w:rPr>
              <w:t>4</w:t>
            </w:r>
          </w:p>
        </w:tc>
        <w:tc>
          <w:tcPr>
            <w:tcW w:w="492" w:type="pct"/>
          </w:tcPr>
          <w:p w14:paraId="01033F65" w14:textId="3D4C6F0E" w:rsidR="00945A43" w:rsidRDefault="00945A43" w:rsidP="00067B3D">
            <w:pPr>
              <w:rPr>
                <w:b/>
                <w:sz w:val="18"/>
                <w:szCs w:val="18"/>
              </w:rPr>
            </w:pPr>
            <w:r>
              <w:rPr>
                <w:b/>
                <w:sz w:val="18"/>
                <w:szCs w:val="18"/>
              </w:rPr>
              <w:t>2</w:t>
            </w:r>
          </w:p>
        </w:tc>
      </w:tr>
      <w:tr w:rsidR="00945A43" w:rsidRPr="00067B3D" w14:paraId="6F9BD9FC" w14:textId="77777777" w:rsidTr="00945A43">
        <w:trPr>
          <w:trHeight w:val="239"/>
        </w:trPr>
        <w:tc>
          <w:tcPr>
            <w:tcW w:w="1108" w:type="pct"/>
          </w:tcPr>
          <w:p w14:paraId="6D84CA74" w14:textId="77777777" w:rsidR="00945A43" w:rsidRDefault="00945A43" w:rsidP="00067B3D">
            <w:pPr>
              <w:rPr>
                <w:b/>
                <w:sz w:val="18"/>
                <w:szCs w:val="18"/>
              </w:rPr>
            </w:pPr>
            <w:r>
              <w:rPr>
                <w:b/>
                <w:sz w:val="18"/>
                <w:szCs w:val="18"/>
              </w:rPr>
              <w:t>KHS419</w:t>
            </w:r>
          </w:p>
        </w:tc>
        <w:tc>
          <w:tcPr>
            <w:tcW w:w="3007" w:type="pct"/>
          </w:tcPr>
          <w:p w14:paraId="1A57C46C" w14:textId="77777777" w:rsidR="00945A43" w:rsidRDefault="00945A43" w:rsidP="00891D65">
            <w:pPr>
              <w:rPr>
                <w:b/>
                <w:sz w:val="18"/>
                <w:szCs w:val="18"/>
              </w:rPr>
            </w:pPr>
            <w:r>
              <w:rPr>
                <w:b/>
                <w:sz w:val="18"/>
                <w:szCs w:val="18"/>
              </w:rPr>
              <w:t>KKTC CEZA USUL HUKUKU</w:t>
            </w:r>
          </w:p>
        </w:tc>
        <w:tc>
          <w:tcPr>
            <w:tcW w:w="393" w:type="pct"/>
          </w:tcPr>
          <w:p w14:paraId="34171583" w14:textId="77777777" w:rsidR="00945A43" w:rsidRDefault="00945A43" w:rsidP="00067B3D">
            <w:pPr>
              <w:rPr>
                <w:b/>
                <w:sz w:val="18"/>
                <w:szCs w:val="18"/>
              </w:rPr>
            </w:pPr>
            <w:r>
              <w:rPr>
                <w:b/>
                <w:sz w:val="18"/>
                <w:szCs w:val="18"/>
              </w:rPr>
              <w:t>4</w:t>
            </w:r>
          </w:p>
        </w:tc>
        <w:tc>
          <w:tcPr>
            <w:tcW w:w="492" w:type="pct"/>
          </w:tcPr>
          <w:p w14:paraId="74A117DB" w14:textId="08FBD5B4" w:rsidR="00945A43" w:rsidRDefault="00945A43" w:rsidP="00067B3D">
            <w:pPr>
              <w:rPr>
                <w:b/>
                <w:sz w:val="18"/>
                <w:szCs w:val="18"/>
              </w:rPr>
            </w:pPr>
            <w:r>
              <w:rPr>
                <w:b/>
                <w:sz w:val="18"/>
                <w:szCs w:val="18"/>
              </w:rPr>
              <w:t>2</w:t>
            </w:r>
          </w:p>
        </w:tc>
      </w:tr>
      <w:tr w:rsidR="00945A43" w:rsidRPr="00067B3D" w14:paraId="188A7418" w14:textId="77777777" w:rsidTr="00945A43">
        <w:trPr>
          <w:trHeight w:val="239"/>
        </w:trPr>
        <w:tc>
          <w:tcPr>
            <w:tcW w:w="1108" w:type="pct"/>
          </w:tcPr>
          <w:p w14:paraId="49067D40" w14:textId="77777777" w:rsidR="00945A43" w:rsidRDefault="00945A43" w:rsidP="00067B3D">
            <w:pPr>
              <w:rPr>
                <w:b/>
                <w:sz w:val="18"/>
                <w:szCs w:val="18"/>
              </w:rPr>
            </w:pPr>
            <w:r>
              <w:rPr>
                <w:b/>
                <w:sz w:val="18"/>
                <w:szCs w:val="18"/>
              </w:rPr>
              <w:t>KHS420</w:t>
            </w:r>
          </w:p>
        </w:tc>
        <w:tc>
          <w:tcPr>
            <w:tcW w:w="3007" w:type="pct"/>
          </w:tcPr>
          <w:p w14:paraId="18FFDEE3" w14:textId="77777777" w:rsidR="00945A43" w:rsidRDefault="00945A43" w:rsidP="00891D65">
            <w:pPr>
              <w:rPr>
                <w:b/>
                <w:sz w:val="18"/>
                <w:szCs w:val="18"/>
              </w:rPr>
            </w:pPr>
            <w:r>
              <w:rPr>
                <w:b/>
                <w:sz w:val="18"/>
                <w:szCs w:val="18"/>
              </w:rPr>
              <w:t>KKTC ŞAHADET HUKUKU</w:t>
            </w:r>
          </w:p>
        </w:tc>
        <w:tc>
          <w:tcPr>
            <w:tcW w:w="393" w:type="pct"/>
          </w:tcPr>
          <w:p w14:paraId="2B166DC1" w14:textId="77777777" w:rsidR="00945A43" w:rsidRDefault="00945A43" w:rsidP="00067B3D">
            <w:pPr>
              <w:rPr>
                <w:b/>
                <w:sz w:val="18"/>
                <w:szCs w:val="18"/>
              </w:rPr>
            </w:pPr>
            <w:r>
              <w:rPr>
                <w:b/>
                <w:sz w:val="18"/>
                <w:szCs w:val="18"/>
              </w:rPr>
              <w:t>4</w:t>
            </w:r>
          </w:p>
        </w:tc>
        <w:tc>
          <w:tcPr>
            <w:tcW w:w="492" w:type="pct"/>
          </w:tcPr>
          <w:p w14:paraId="167D3CF0" w14:textId="40011BFF" w:rsidR="00945A43" w:rsidRDefault="00945A43" w:rsidP="00067B3D">
            <w:pPr>
              <w:rPr>
                <w:b/>
                <w:sz w:val="18"/>
                <w:szCs w:val="18"/>
              </w:rPr>
            </w:pPr>
            <w:r>
              <w:rPr>
                <w:b/>
                <w:sz w:val="18"/>
                <w:szCs w:val="18"/>
              </w:rPr>
              <w:t>2</w:t>
            </w:r>
          </w:p>
        </w:tc>
      </w:tr>
      <w:tr w:rsidR="00945A43" w:rsidRPr="00067B3D" w14:paraId="3515D3AA" w14:textId="77777777" w:rsidTr="00945A43">
        <w:trPr>
          <w:trHeight w:val="239"/>
        </w:trPr>
        <w:tc>
          <w:tcPr>
            <w:tcW w:w="1108" w:type="pct"/>
          </w:tcPr>
          <w:p w14:paraId="12947A50" w14:textId="77777777" w:rsidR="00945A43" w:rsidRDefault="00945A43" w:rsidP="00323E1D">
            <w:pPr>
              <w:rPr>
                <w:b/>
                <w:sz w:val="18"/>
                <w:szCs w:val="18"/>
              </w:rPr>
            </w:pPr>
            <w:r>
              <w:rPr>
                <w:b/>
                <w:sz w:val="18"/>
                <w:szCs w:val="18"/>
              </w:rPr>
              <w:t>OHS436</w:t>
            </w:r>
          </w:p>
        </w:tc>
        <w:tc>
          <w:tcPr>
            <w:tcW w:w="3007" w:type="pct"/>
          </w:tcPr>
          <w:p w14:paraId="65250E60" w14:textId="77777777" w:rsidR="00945A43" w:rsidRDefault="00945A43" w:rsidP="00323E1D">
            <w:pPr>
              <w:rPr>
                <w:b/>
                <w:sz w:val="18"/>
                <w:szCs w:val="18"/>
              </w:rPr>
            </w:pPr>
            <w:r>
              <w:rPr>
                <w:b/>
                <w:sz w:val="18"/>
                <w:szCs w:val="18"/>
              </w:rPr>
              <w:t>KKTC MEDENİ USUL HUKUKU</w:t>
            </w:r>
          </w:p>
        </w:tc>
        <w:tc>
          <w:tcPr>
            <w:tcW w:w="393" w:type="pct"/>
          </w:tcPr>
          <w:p w14:paraId="59A5655F" w14:textId="77777777" w:rsidR="00945A43" w:rsidRDefault="00945A43" w:rsidP="00323E1D">
            <w:pPr>
              <w:rPr>
                <w:b/>
                <w:sz w:val="18"/>
                <w:szCs w:val="18"/>
              </w:rPr>
            </w:pPr>
            <w:r>
              <w:rPr>
                <w:b/>
                <w:sz w:val="18"/>
                <w:szCs w:val="18"/>
              </w:rPr>
              <w:t>4</w:t>
            </w:r>
          </w:p>
        </w:tc>
        <w:tc>
          <w:tcPr>
            <w:tcW w:w="492" w:type="pct"/>
          </w:tcPr>
          <w:p w14:paraId="392EC7F3" w14:textId="45103D11" w:rsidR="00945A43" w:rsidRDefault="00945A43" w:rsidP="00323E1D">
            <w:pPr>
              <w:rPr>
                <w:b/>
                <w:sz w:val="18"/>
                <w:szCs w:val="18"/>
              </w:rPr>
            </w:pPr>
            <w:r>
              <w:rPr>
                <w:b/>
                <w:sz w:val="18"/>
                <w:szCs w:val="18"/>
              </w:rPr>
              <w:t>2</w:t>
            </w:r>
          </w:p>
        </w:tc>
      </w:tr>
    </w:tbl>
    <w:p w14:paraId="2165F1FB" w14:textId="77777777" w:rsidR="00016F33" w:rsidRDefault="00016F33" w:rsidP="00410007">
      <w:pPr>
        <w:rPr>
          <w:sz w:val="18"/>
          <w:szCs w:val="18"/>
        </w:rPr>
      </w:pPr>
    </w:p>
    <w:p w14:paraId="5F010020" w14:textId="77777777" w:rsidR="00002FAA" w:rsidRDefault="00002FAA" w:rsidP="00410007">
      <w:pPr>
        <w:rPr>
          <w:sz w:val="18"/>
          <w:szCs w:val="18"/>
        </w:rPr>
      </w:pPr>
    </w:p>
    <w:p w14:paraId="45D83BB5" w14:textId="77777777" w:rsidR="00945A43" w:rsidRDefault="00945A43" w:rsidP="00466534">
      <w:pPr>
        <w:rPr>
          <w:rFonts w:ascii="Arial" w:hAnsi="Arial" w:cs="Arial"/>
          <w:b/>
        </w:rPr>
      </w:pPr>
    </w:p>
    <w:p w14:paraId="13776A52" w14:textId="77777777" w:rsidR="00945A43" w:rsidRDefault="00945A43" w:rsidP="00466534">
      <w:pPr>
        <w:rPr>
          <w:rFonts w:ascii="Arial" w:hAnsi="Arial" w:cs="Arial"/>
          <w:b/>
        </w:rPr>
      </w:pPr>
    </w:p>
    <w:p w14:paraId="67367DEA" w14:textId="77777777" w:rsidR="00945A43" w:rsidRDefault="00945A43" w:rsidP="00466534">
      <w:pPr>
        <w:rPr>
          <w:rFonts w:ascii="Arial" w:hAnsi="Arial" w:cs="Arial"/>
          <w:b/>
        </w:rPr>
      </w:pPr>
    </w:p>
    <w:p w14:paraId="308967B4" w14:textId="77777777" w:rsidR="00945A43" w:rsidRDefault="00945A43" w:rsidP="00466534">
      <w:pPr>
        <w:rPr>
          <w:rFonts w:ascii="Arial" w:hAnsi="Arial" w:cs="Arial"/>
          <w:b/>
        </w:rPr>
      </w:pPr>
    </w:p>
    <w:p w14:paraId="39C69D59" w14:textId="0D21D841" w:rsidR="00466534" w:rsidRPr="00D4184D" w:rsidRDefault="00466534" w:rsidP="00466534">
      <w:pPr>
        <w:rPr>
          <w:rFonts w:ascii="Arial" w:hAnsi="Arial" w:cs="Arial"/>
          <w:b/>
        </w:rPr>
      </w:pPr>
      <w:r>
        <w:rPr>
          <w:rFonts w:ascii="Arial" w:hAnsi="Arial" w:cs="Arial"/>
          <w:b/>
        </w:rPr>
        <w:t>Toplam Kredi: 2</w:t>
      </w:r>
      <w:r w:rsidRPr="00D4184D">
        <w:rPr>
          <w:rFonts w:ascii="Arial" w:hAnsi="Arial" w:cs="Arial"/>
          <w:b/>
        </w:rPr>
        <w:t>0</w:t>
      </w:r>
      <w:r>
        <w:rPr>
          <w:rFonts w:ascii="Arial" w:hAnsi="Arial" w:cs="Arial"/>
          <w:b/>
        </w:rPr>
        <w:t>4</w:t>
      </w:r>
    </w:p>
    <w:p w14:paraId="138F3919" w14:textId="77777777" w:rsidR="00466534" w:rsidRPr="00D4184D" w:rsidRDefault="00466534" w:rsidP="00466534">
      <w:pPr>
        <w:rPr>
          <w:rFonts w:ascii="Arial" w:hAnsi="Arial" w:cs="Arial"/>
          <w:b/>
        </w:rPr>
      </w:pPr>
      <w:r w:rsidRPr="00D4184D">
        <w:rPr>
          <w:rFonts w:ascii="Arial" w:hAnsi="Arial" w:cs="Arial"/>
          <w:b/>
        </w:rPr>
        <w:t>Toplam AKTS: 240</w:t>
      </w:r>
    </w:p>
    <w:p w14:paraId="788E3EC8" w14:textId="77777777" w:rsidR="00466534" w:rsidRDefault="00466534" w:rsidP="00466534">
      <w:pPr>
        <w:rPr>
          <w:rFonts w:ascii="Arial" w:hAnsi="Arial" w:cs="Arial"/>
          <w:b/>
          <w:u w:val="single"/>
        </w:rPr>
      </w:pPr>
    </w:p>
    <w:p w14:paraId="446EB294" w14:textId="77777777" w:rsidR="00002FAA" w:rsidRDefault="00002FAA" w:rsidP="00410007">
      <w:pPr>
        <w:rPr>
          <w:sz w:val="18"/>
          <w:szCs w:val="18"/>
        </w:rPr>
      </w:pPr>
    </w:p>
    <w:p w14:paraId="7E3C3358" w14:textId="77777777" w:rsidR="004C0C8E" w:rsidRDefault="004C0C8E" w:rsidP="00410007">
      <w:pPr>
        <w:rPr>
          <w:sz w:val="18"/>
          <w:szCs w:val="18"/>
        </w:rPr>
      </w:pPr>
    </w:p>
    <w:p w14:paraId="668AAE07" w14:textId="77777777" w:rsidR="004C0C8E" w:rsidRDefault="004C0C8E" w:rsidP="00410007">
      <w:pPr>
        <w:rPr>
          <w:sz w:val="18"/>
          <w:szCs w:val="18"/>
        </w:rPr>
      </w:pPr>
    </w:p>
    <w:p w14:paraId="71433482" w14:textId="77777777" w:rsidR="004C0C8E" w:rsidRDefault="004C0C8E" w:rsidP="00410007">
      <w:pPr>
        <w:rPr>
          <w:sz w:val="18"/>
          <w:szCs w:val="18"/>
        </w:rPr>
      </w:pPr>
    </w:p>
    <w:p w14:paraId="3A4243A2" w14:textId="77777777" w:rsidR="004C0C8E" w:rsidRDefault="004C0C8E" w:rsidP="00410007">
      <w:pPr>
        <w:rPr>
          <w:sz w:val="18"/>
          <w:szCs w:val="18"/>
        </w:rPr>
      </w:pPr>
    </w:p>
    <w:p w14:paraId="1B29609E" w14:textId="77777777" w:rsidR="004C0C8E" w:rsidRDefault="004C0C8E" w:rsidP="00410007">
      <w:pPr>
        <w:rPr>
          <w:sz w:val="18"/>
          <w:szCs w:val="18"/>
        </w:rPr>
      </w:pPr>
    </w:p>
    <w:p w14:paraId="1D6C3ACF" w14:textId="77777777" w:rsidR="004C0C8E" w:rsidRDefault="004C0C8E" w:rsidP="00410007">
      <w:pPr>
        <w:rPr>
          <w:sz w:val="18"/>
          <w:szCs w:val="18"/>
        </w:rPr>
      </w:pPr>
    </w:p>
    <w:p w14:paraId="5C18CD85" w14:textId="77777777" w:rsidR="004C0C8E" w:rsidRDefault="004C0C8E" w:rsidP="00410007">
      <w:pPr>
        <w:rPr>
          <w:sz w:val="18"/>
          <w:szCs w:val="18"/>
        </w:rPr>
      </w:pPr>
    </w:p>
    <w:p w14:paraId="3E915B9B" w14:textId="77777777" w:rsidR="004C0C8E" w:rsidRDefault="004C0C8E" w:rsidP="00410007">
      <w:pPr>
        <w:rPr>
          <w:sz w:val="18"/>
          <w:szCs w:val="18"/>
        </w:rPr>
      </w:pPr>
    </w:p>
    <w:p w14:paraId="69741F8D" w14:textId="77777777" w:rsidR="004C0C8E" w:rsidRDefault="004C0C8E" w:rsidP="00410007">
      <w:pPr>
        <w:rPr>
          <w:sz w:val="18"/>
          <w:szCs w:val="18"/>
        </w:rPr>
      </w:pPr>
    </w:p>
    <w:p w14:paraId="26EB40B0" w14:textId="77777777" w:rsidR="004C0C8E" w:rsidRDefault="004C0C8E" w:rsidP="00410007">
      <w:pPr>
        <w:rPr>
          <w:sz w:val="18"/>
          <w:szCs w:val="18"/>
        </w:rPr>
      </w:pPr>
    </w:p>
    <w:p w14:paraId="2A1D58F6" w14:textId="77777777" w:rsidR="004C0C8E" w:rsidRDefault="004C0C8E" w:rsidP="00410007">
      <w:pPr>
        <w:rPr>
          <w:sz w:val="18"/>
          <w:szCs w:val="18"/>
        </w:rPr>
      </w:pPr>
    </w:p>
    <w:p w14:paraId="42EA919C" w14:textId="77777777" w:rsidR="004C0C8E" w:rsidRDefault="004C0C8E" w:rsidP="00410007">
      <w:pPr>
        <w:rPr>
          <w:sz w:val="18"/>
          <w:szCs w:val="18"/>
        </w:rPr>
      </w:pPr>
    </w:p>
    <w:p w14:paraId="3BE0E903" w14:textId="77777777" w:rsidR="004C0C8E" w:rsidRDefault="004C0C8E" w:rsidP="00410007">
      <w:pPr>
        <w:rPr>
          <w:sz w:val="18"/>
          <w:szCs w:val="18"/>
        </w:rPr>
      </w:pPr>
    </w:p>
    <w:p w14:paraId="3E57DBAD" w14:textId="77777777" w:rsidR="004C0C8E" w:rsidRDefault="004C0C8E" w:rsidP="00410007">
      <w:pPr>
        <w:rPr>
          <w:sz w:val="18"/>
          <w:szCs w:val="18"/>
        </w:rPr>
      </w:pPr>
    </w:p>
    <w:p w14:paraId="4B934F8B" w14:textId="77777777" w:rsidR="004C0C8E" w:rsidRDefault="004C0C8E" w:rsidP="00410007">
      <w:pPr>
        <w:rPr>
          <w:sz w:val="18"/>
          <w:szCs w:val="18"/>
        </w:rPr>
      </w:pPr>
    </w:p>
    <w:p w14:paraId="6D5F5D36" w14:textId="77777777" w:rsidR="004C0C8E" w:rsidRDefault="004C0C8E" w:rsidP="00410007">
      <w:pPr>
        <w:rPr>
          <w:sz w:val="18"/>
          <w:szCs w:val="18"/>
        </w:rPr>
      </w:pPr>
    </w:p>
    <w:p w14:paraId="7E87D906" w14:textId="77777777" w:rsidR="004C0C8E" w:rsidRDefault="004C0C8E" w:rsidP="00410007">
      <w:pPr>
        <w:rPr>
          <w:sz w:val="18"/>
          <w:szCs w:val="18"/>
        </w:rPr>
      </w:pPr>
    </w:p>
    <w:p w14:paraId="3C9DB77C" w14:textId="77777777" w:rsidR="004C0C8E" w:rsidRDefault="004C0C8E" w:rsidP="00410007">
      <w:pPr>
        <w:rPr>
          <w:sz w:val="18"/>
          <w:szCs w:val="18"/>
        </w:rPr>
      </w:pPr>
    </w:p>
    <w:p w14:paraId="0994F714" w14:textId="77777777" w:rsidR="004C0C8E" w:rsidRDefault="004C0C8E" w:rsidP="00410007">
      <w:pPr>
        <w:rPr>
          <w:sz w:val="18"/>
          <w:szCs w:val="18"/>
        </w:rPr>
      </w:pPr>
    </w:p>
    <w:p w14:paraId="32D76460" w14:textId="77777777" w:rsidR="004C0C8E" w:rsidRDefault="004C0C8E" w:rsidP="00410007">
      <w:pPr>
        <w:rPr>
          <w:sz w:val="18"/>
          <w:szCs w:val="18"/>
        </w:rPr>
      </w:pPr>
    </w:p>
    <w:p w14:paraId="531D5428" w14:textId="77777777" w:rsidR="004C0C8E" w:rsidRDefault="004C0C8E" w:rsidP="004C0C8E">
      <w:pPr>
        <w:spacing w:before="100" w:beforeAutospacing="1" w:after="100" w:afterAutospacing="1" w:line="240" w:lineRule="auto"/>
        <w:outlineLvl w:val="3"/>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DERS İÇERİKLERİ</w:t>
      </w:r>
    </w:p>
    <w:p w14:paraId="27325F72" w14:textId="77777777" w:rsidR="004C0C8E" w:rsidRDefault="004C0C8E" w:rsidP="004C0C8E">
      <w:pPr>
        <w:spacing w:before="100" w:beforeAutospacing="1" w:after="100" w:afterAutospacing="1" w:line="240" w:lineRule="auto"/>
        <w:outlineLvl w:val="3"/>
        <w:rPr>
          <w:rFonts w:ascii="Arial" w:eastAsia="Times New Roman" w:hAnsi="Arial" w:cs="Arial"/>
          <w:b/>
          <w:bCs/>
          <w:color w:val="222222"/>
          <w:sz w:val="24"/>
          <w:szCs w:val="24"/>
          <w:lang w:eastAsia="en-GB"/>
        </w:rPr>
      </w:pPr>
    </w:p>
    <w:p w14:paraId="528454E1" w14:textId="77777777" w:rsidR="004C0C8E" w:rsidRDefault="004C0C8E" w:rsidP="004C0C8E">
      <w:pPr>
        <w:spacing w:before="100" w:beforeAutospacing="1" w:after="100" w:afterAutospacing="1" w:line="240" w:lineRule="auto"/>
        <w:outlineLvl w:val="3"/>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BİRİNCİ YIL</w:t>
      </w:r>
    </w:p>
    <w:p w14:paraId="39B92BFB"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Güz Dönemi</w:t>
      </w:r>
    </w:p>
    <w:p w14:paraId="0FD919C6"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0" w:name="ozh101"/>
      <w:bookmarkEnd w:id="0"/>
      <w:r>
        <w:rPr>
          <w:rFonts w:ascii="Arial" w:eastAsia="Times New Roman" w:hAnsi="Arial" w:cs="Arial"/>
          <w:b/>
          <w:bCs/>
          <w:color w:val="222222"/>
          <w:sz w:val="24"/>
          <w:szCs w:val="24"/>
          <w:lang w:eastAsia="en-GB"/>
        </w:rPr>
        <w:t>OZH 101 – Medenî Hukuk</w:t>
      </w:r>
      <w:r>
        <w:rPr>
          <w:rFonts w:ascii="Arial" w:eastAsia="Times New Roman" w:hAnsi="Arial" w:cs="Arial"/>
          <w:color w:val="222222"/>
          <w:sz w:val="24"/>
          <w:szCs w:val="24"/>
          <w:lang w:eastAsia="en-GB"/>
        </w:rPr>
        <w:br/>
        <w:t>Bu ders, Medeni Hukuk başlangıç hükümlerini,Kişiler Hukukunu,Aile Hukukunu kapsamaktadır.Medeni Kanunun başlangıç hükümleri kısmında ,M.K.nun 1-7. maddeleri arasında düzenlenen hukukun uygulanması, dürüstlük kuralı,iyiniyet ,takdir yetkisi,ispat yükü,resmi sicil ve senetler ile ilgili düzenlemeler anlatılmaktadır.Kişiler Hukuku kısmında,kişi-kişilik kavramları,gerçek kişilerde kişiliğin başlangıcı;sona ermesi ,kişinin ehliyetleri,ad-ikametgah,hısımlık kavramları,kişiliğin korunması,tüzel kişiler anlatılmaktadır.Aile Hukuku kısmında ise,nişanlanma,evlenme,evlenmenin genel hükümleri,mal rejimleri,evlenmenin sona ermesi,soybağı,velayet ve vesayet gibi konular ele alınmaktadır.</w:t>
      </w:r>
    </w:p>
    <w:p w14:paraId="16BE6F63"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 w:name="kmh102"/>
      <w:bookmarkEnd w:id="1"/>
      <w:r>
        <w:rPr>
          <w:rFonts w:ascii="Arial" w:eastAsia="Times New Roman" w:hAnsi="Arial" w:cs="Arial"/>
          <w:b/>
          <w:bCs/>
          <w:color w:val="222222"/>
          <w:sz w:val="24"/>
          <w:szCs w:val="24"/>
          <w:lang w:eastAsia="en-GB"/>
        </w:rPr>
        <w:t xml:space="preserve">KMH 102 – Hukuk Başlangıcı </w:t>
      </w:r>
      <w:r>
        <w:rPr>
          <w:rFonts w:ascii="Arial" w:eastAsia="Times New Roman" w:hAnsi="Arial" w:cs="Arial"/>
          <w:color w:val="222222"/>
          <w:sz w:val="24"/>
          <w:szCs w:val="24"/>
          <w:lang w:eastAsia="en-GB"/>
        </w:rPr>
        <w:br/>
        <w:t>Hukukun toplumsal işlevi, hukuk kurallarının diğer sosyal düzen kurallarından farkları, hukukta yorum metodları, hukukî muhakeme, hukuk normunun niteliği, normların zaman ve mekân bakımından uygulanmaları, pozitif hukuk-tabiî hukuk ayrımı, hukukun bölümleri (kamu hukuku-özel hukuk ayrımı), muhtelif hukuk anlayışlarını temsil eden akımlar bu dersin konularını oluşturmaktadırlar.</w:t>
      </w:r>
    </w:p>
    <w:p w14:paraId="22C3F41F"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 w:name="kmh103"/>
      <w:bookmarkEnd w:id="2"/>
      <w:r>
        <w:rPr>
          <w:rFonts w:ascii="Arial" w:eastAsia="Times New Roman" w:hAnsi="Arial" w:cs="Arial"/>
          <w:b/>
          <w:bCs/>
          <w:color w:val="222222"/>
          <w:sz w:val="24"/>
          <w:szCs w:val="24"/>
          <w:lang w:eastAsia="en-GB"/>
        </w:rPr>
        <w:t xml:space="preserve">KMH 103 – Anayasa Hukuku </w:t>
      </w:r>
      <w:r>
        <w:rPr>
          <w:rFonts w:ascii="Arial" w:eastAsia="Times New Roman" w:hAnsi="Arial" w:cs="Arial"/>
          <w:color w:val="222222"/>
          <w:sz w:val="24"/>
          <w:szCs w:val="24"/>
          <w:lang w:eastAsia="en-GB"/>
        </w:rPr>
        <w:br/>
        <w:t>Anayasa Hukukunun İç Kamu Hukukundaki konumu ; Anayasa Hukukunun İdare Hukuku, Genel Kamu Hukuku ile ilişkileri; Anayasa Hukukunun Yöntemi; Anayasa Hukukunun kaynakları; Anayasacılık Akımı ve Anayasalar; Anayasa çeşitleri; Anayasaların yapılış ve kabul ediliş yöntemleri Anyasanın Üstinliği İlkesi; Anayasa Üstünlüğünün Güvencesi: Yasaların Anayasaya Uygunluğunun Siyasi ve Hukuki Denetimi;Devlet, Devletin Kurucu Öğeleri; Devlet Şekilleri: Birimsel (üniteler) Devlet, Federal Devlet; Devlet İşlevleri: yasama ve yasama işlemi ; yürütme ve yürütme işlemi ;Siyasi Temsil ; Seçme, Seçilme Hakları; Seçim Sistemleri ; Kuvvetler Ayrılığı ve Siyasi Rejimler: Meclis Hükümeti Rejimi ; Parlamenter Rejim; Başkanlık ve Yarı-başkanlık rejimleri; siyasi partiler</w:t>
      </w:r>
      <w:r>
        <w:rPr>
          <w:rFonts w:ascii="Arial" w:eastAsia="Times New Roman" w:hAnsi="Arial" w:cs="Arial"/>
          <w:color w:val="222222"/>
          <w:sz w:val="24"/>
          <w:szCs w:val="24"/>
          <w:lang w:eastAsia="en-GB"/>
        </w:rPr>
        <w:br/>
        <w:t>2). Türk Anayasa Hukuku ve Siyasi Yaşam1.</w:t>
      </w:r>
    </w:p>
    <w:p w14:paraId="527903DB"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3" w:name="ozh104"/>
      <w:bookmarkEnd w:id="3"/>
      <w:r>
        <w:rPr>
          <w:rFonts w:ascii="Arial" w:eastAsia="Times New Roman" w:hAnsi="Arial" w:cs="Arial"/>
          <w:b/>
          <w:bCs/>
          <w:color w:val="222222"/>
          <w:sz w:val="24"/>
          <w:szCs w:val="24"/>
          <w:lang w:eastAsia="en-GB"/>
        </w:rPr>
        <w:t xml:space="preserve">OZH 104 – Roma Hukuku </w:t>
      </w:r>
      <w:r>
        <w:rPr>
          <w:rFonts w:ascii="Arial" w:eastAsia="Times New Roman" w:hAnsi="Arial" w:cs="Arial"/>
          <w:color w:val="222222"/>
          <w:sz w:val="24"/>
          <w:szCs w:val="24"/>
          <w:lang w:eastAsia="en-GB"/>
        </w:rPr>
        <w:br/>
        <w:t>Roma devletinin, özel olarak siyasal tarihi, Roma Hukuku kaynakları, Corpus Iuris Civilis, Roma Hukukunun modern kanunlaştırmalara temel oluşturan, Ortaçağdan sonraki gelişmesi, genel kavramlar, Kişinin Hukuku Eşya Hukuku kavramları, Roma Usul Hukuku ve Borçlar Hukuku, modern hukukları etkiler;</w:t>
      </w:r>
    </w:p>
    <w:p w14:paraId="0795C40D"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4" w:name="kmh105"/>
      <w:bookmarkStart w:id="5" w:name="kmh107"/>
      <w:bookmarkEnd w:id="4"/>
      <w:bookmarkEnd w:id="5"/>
      <w:r>
        <w:rPr>
          <w:rFonts w:ascii="Arial" w:eastAsia="Times New Roman" w:hAnsi="Arial" w:cs="Arial"/>
          <w:b/>
          <w:bCs/>
          <w:color w:val="222222"/>
          <w:sz w:val="24"/>
          <w:szCs w:val="24"/>
          <w:lang w:eastAsia="en-GB"/>
        </w:rPr>
        <w:t xml:space="preserve">MEK 107 – İktisat </w:t>
      </w:r>
      <w:r>
        <w:rPr>
          <w:rFonts w:ascii="Arial" w:eastAsia="Times New Roman" w:hAnsi="Arial" w:cs="Arial"/>
          <w:color w:val="222222"/>
          <w:sz w:val="24"/>
          <w:szCs w:val="24"/>
          <w:lang w:eastAsia="en-GB"/>
        </w:rPr>
        <w:br/>
        <w:t>Mikro iktisat teorisi ana başlığı altında ve birinci dönem boyunca fiyat teorisi, bölüşüm ve dış ticaret, uluslararası Ekonomi konuları işlendikten sonra ikinci dönemde makro iktisat ana başlığı altında istihdam, millî gelir, millî hâsıla ve para-kredi konuları ele alınmaktadır. Politik Ekonomi Ek Üretim Tarzlarının oluşumu, özel mülkiyetin ortaya çıkması, Devlet mekanizmasının oluşması sermayenin dönüşümü ve dolaşımı ve dönüşümü Ek. Krizler.</w:t>
      </w:r>
    </w:p>
    <w:p w14:paraId="178ED1E2"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Bahar Dönemi</w:t>
      </w:r>
    </w:p>
    <w:p w14:paraId="5D16968E"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6" w:name="ozh201"/>
      <w:bookmarkEnd w:id="6"/>
      <w:r>
        <w:rPr>
          <w:rFonts w:ascii="Arial" w:eastAsia="Times New Roman" w:hAnsi="Arial" w:cs="Arial"/>
          <w:b/>
          <w:bCs/>
          <w:color w:val="222222"/>
          <w:sz w:val="24"/>
          <w:szCs w:val="24"/>
          <w:lang w:eastAsia="en-GB"/>
        </w:rPr>
        <w:t xml:space="preserve">OZH 201 – Borçlar Hukuku (Genel.Hükümler) </w:t>
      </w:r>
      <w:r>
        <w:rPr>
          <w:rFonts w:ascii="Arial" w:eastAsia="Times New Roman" w:hAnsi="Arial" w:cs="Arial"/>
          <w:color w:val="222222"/>
          <w:sz w:val="24"/>
          <w:szCs w:val="24"/>
          <w:lang w:eastAsia="en-GB"/>
        </w:rPr>
        <w:br/>
        <w:t xml:space="preserve">Borç kavramı ve borçların kaynağı olarak sözleşme, haksız fiil, sebepsiz zenginleşme bu dersin başlıca konularıdır. Sözleşmelerin oluşumu, yapısı, temsil, haksız fiil, </w:t>
      </w:r>
      <w:r>
        <w:rPr>
          <w:rFonts w:ascii="Arial" w:eastAsia="Times New Roman" w:hAnsi="Arial" w:cs="Arial"/>
          <w:color w:val="222222"/>
          <w:sz w:val="24"/>
          <w:szCs w:val="24"/>
          <w:lang w:eastAsia="en-GB"/>
        </w:rPr>
        <w:lastRenderedPageBreak/>
        <w:t>alacağın temliki ve borçların devri bu konularla birlikte incelenir. Ayrıca, sorumluluk kavramı, kusursuz sorumluluk ve çeşitleri, borçtan doğan hukukî sonuçlar ve borcun ifası konuları da bu ders kapsamında ele alınmaktadır.</w:t>
      </w:r>
    </w:p>
    <w:p w14:paraId="469A9C0E"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7" w:name="kmh202"/>
      <w:bookmarkEnd w:id="7"/>
      <w:r>
        <w:rPr>
          <w:rFonts w:ascii="Arial" w:eastAsia="Times New Roman" w:hAnsi="Arial" w:cs="Arial"/>
          <w:b/>
          <w:bCs/>
          <w:color w:val="222222"/>
          <w:sz w:val="24"/>
          <w:szCs w:val="24"/>
          <w:lang w:eastAsia="en-GB"/>
        </w:rPr>
        <w:t>KMH 202 – İdare Hukuku –</w:t>
      </w:r>
      <w:r>
        <w:rPr>
          <w:rFonts w:ascii="Arial" w:eastAsia="Times New Roman" w:hAnsi="Arial" w:cs="Arial"/>
          <w:color w:val="222222"/>
          <w:sz w:val="24"/>
          <w:szCs w:val="24"/>
          <w:lang w:eastAsia="en-GB"/>
        </w:rPr>
        <w:br/>
        <w:t>İdare kavramı, idarenin eylemleri ve idarî sözleşmeler, kamu hizmeti, idarenin sorumluluğu dersin başlıca konularıdır. Ayrıca idarenin oluşumunu etkileyen başlıca ilkeler ve sistemler incelenir. Merkezî idare ile yerel idare kavramları anlatılır.</w:t>
      </w:r>
    </w:p>
    <w:p w14:paraId="34619017"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8" w:name="kmh203"/>
      <w:bookmarkEnd w:id="8"/>
      <w:r>
        <w:rPr>
          <w:rFonts w:ascii="Arial" w:eastAsia="Times New Roman" w:hAnsi="Arial" w:cs="Arial"/>
          <w:b/>
          <w:bCs/>
          <w:color w:val="222222"/>
          <w:sz w:val="24"/>
          <w:szCs w:val="24"/>
          <w:lang w:eastAsia="en-GB"/>
        </w:rPr>
        <w:t xml:space="preserve">KMH 203 – Genel Kamu Hukuku </w:t>
      </w:r>
      <w:r>
        <w:rPr>
          <w:rFonts w:ascii="Arial" w:eastAsia="Times New Roman" w:hAnsi="Arial" w:cs="Arial"/>
          <w:color w:val="222222"/>
          <w:sz w:val="24"/>
          <w:szCs w:val="24"/>
          <w:lang w:eastAsia="en-GB"/>
        </w:rPr>
        <w:br/>
        <w:t>Bu dersin birinci kısmında Eski Yunan’dan Orta Çağ sonuna kadar ortaya çıkan devlet doktrinleri, felsefî ve sosyal temelleriyle birlikte ele alınmaktadır. İkinci kısımda ise modern devlet düşüncesinin oluşum süreci, Macchiavelli’den Jean-Jacques Rousseau’ya kadar ele alındıktan sonra, çağdaş dünyada devlet düzenleri içinde kamu hürriyetleri ve demokratikleşme süreçleri incelenmektedir.</w:t>
      </w:r>
    </w:p>
    <w:p w14:paraId="1DE19561"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9" w:name="kmh204"/>
      <w:bookmarkEnd w:id="9"/>
      <w:r>
        <w:rPr>
          <w:rFonts w:ascii="Arial" w:eastAsia="Times New Roman" w:hAnsi="Arial" w:cs="Arial"/>
          <w:b/>
          <w:bCs/>
          <w:color w:val="222222"/>
          <w:sz w:val="24"/>
          <w:szCs w:val="24"/>
          <w:lang w:eastAsia="en-GB"/>
        </w:rPr>
        <w:t xml:space="preserve">KMH 204 – Ceza Hukuku (G.H) </w:t>
      </w:r>
      <w:r>
        <w:rPr>
          <w:rFonts w:ascii="Arial" w:eastAsia="Times New Roman" w:hAnsi="Arial" w:cs="Arial"/>
          <w:color w:val="222222"/>
          <w:sz w:val="24"/>
          <w:szCs w:val="24"/>
          <w:lang w:eastAsia="en-GB"/>
        </w:rPr>
        <w:br/>
        <w:t>Ceza hukukunun tanımı ve türleri; ceza normu, kanunluk ilkesi ve bu ilkenin dayandığı alt ilkeler, ceza kanununun yer ve kişi yönünden sınırları, kavramını ve suçun maddi ve manevi unsurları, suçun ortaya akış biçimleri (nitelikli suç, teşebbüs, tehlikelilik hali ), suçun hukuki sonuçları ( ceza, güvenlik tedbirleri), cezalandırılabilirliğin ortadan kalkması, bu dersin başlıca konularıdır.</w:t>
      </w:r>
    </w:p>
    <w:p w14:paraId="722C679A"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0" w:name="kmh205"/>
      <w:bookmarkEnd w:id="10"/>
      <w:r>
        <w:rPr>
          <w:rFonts w:ascii="Arial" w:eastAsia="Times New Roman" w:hAnsi="Arial" w:cs="Arial"/>
          <w:b/>
          <w:bCs/>
          <w:color w:val="222222"/>
          <w:sz w:val="24"/>
          <w:szCs w:val="24"/>
          <w:lang w:eastAsia="en-GB"/>
        </w:rPr>
        <w:t xml:space="preserve">KMH 205 – Hukuk Tarihi </w:t>
      </w:r>
      <w:r>
        <w:rPr>
          <w:rFonts w:ascii="Arial" w:eastAsia="Times New Roman" w:hAnsi="Arial" w:cs="Arial"/>
          <w:color w:val="222222"/>
          <w:sz w:val="24"/>
          <w:szCs w:val="24"/>
          <w:lang w:eastAsia="en-GB"/>
        </w:rPr>
        <w:br/>
        <w:t>Orta Asya’daki kadim Türk hukuk tarihi, İslâm hukuku (kaynakları, klâsik hukuk okulları, klâsik İslâm hukukunun ilkeleri), Osmanlı hukuk sistemi, Osmanlı hukukunda reform süreci, Kıt’a Avrupası kanunlarının iktibası ve Türkiye Cumhuriyeti’nin kuruluşundan günümüze hukuk reformunun gelişimi bu dersin başlıca konularıdır.</w:t>
      </w:r>
    </w:p>
    <w:p w14:paraId="2C8F7615"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1" w:name="kmh206"/>
      <w:bookmarkEnd w:id="11"/>
      <w:r>
        <w:rPr>
          <w:rFonts w:ascii="Arial" w:eastAsia="Times New Roman" w:hAnsi="Arial" w:cs="Arial"/>
          <w:b/>
          <w:bCs/>
          <w:color w:val="222222"/>
          <w:sz w:val="24"/>
          <w:szCs w:val="24"/>
          <w:lang w:eastAsia="en-GB"/>
        </w:rPr>
        <w:t xml:space="preserve">KMH 206 – Uluslararası Hukuk </w:t>
      </w:r>
      <w:r>
        <w:rPr>
          <w:rFonts w:ascii="Arial" w:eastAsia="Times New Roman" w:hAnsi="Arial" w:cs="Arial"/>
          <w:color w:val="222222"/>
          <w:sz w:val="24"/>
          <w:szCs w:val="24"/>
          <w:lang w:eastAsia="en-GB"/>
        </w:rPr>
        <w:br/>
        <w:t>Uluslararası hukuk, devletler, uluslararası örgütler, devlet niteliği kazanamamış topluluklar ve belirli ölçüde özel kişiler arasındaki ilişkileri hukuk dalıdır. Dersin başlıca konuları, andlaşmalar, yapılageliş kuralları, hukuk genel ilkeleri,hukuksal işlemler, devlet, devletin unsurları ve uluslararası yetkileri, başta Birleşmiş Milletler olmak üzere uluslararası örgütler,özel hukuk kişileri, uluslararası hukukun mekânsal kuralları çerçevesinde uluslararası deniz, hava ve uzay ve çevre hukuku, diplomasi ve konsolosluk ilişkileri tanıma, halefiyet, uluslararası sorumluluk,devletler hukuku uyuşmazlıklarının giderilmesi ve silahlı çatışmalar hukukudur.</w:t>
      </w:r>
    </w:p>
    <w:p w14:paraId="16B1D647"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2" w:name="mek207"/>
      <w:bookmarkEnd w:id="12"/>
      <w:r>
        <w:rPr>
          <w:rFonts w:ascii="Arial" w:eastAsia="Times New Roman" w:hAnsi="Arial" w:cs="Arial"/>
          <w:b/>
          <w:bCs/>
          <w:color w:val="222222"/>
          <w:sz w:val="24"/>
          <w:szCs w:val="24"/>
          <w:lang w:eastAsia="en-GB"/>
        </w:rPr>
        <w:t xml:space="preserve">MEK 207 – Kamu Maliyesi </w:t>
      </w:r>
      <w:r>
        <w:rPr>
          <w:rFonts w:ascii="Arial" w:eastAsia="Times New Roman" w:hAnsi="Arial" w:cs="Arial"/>
          <w:color w:val="222222"/>
          <w:sz w:val="24"/>
          <w:szCs w:val="24"/>
          <w:lang w:eastAsia="en-GB"/>
        </w:rPr>
        <w:br/>
        <w:t>Dersin temel amacı, üçüncü sınıfta okutulacak olan vergi hukuku dersi için altyapı oluşturmaktır. Genel vergi teorisi, kamu gelirleri, bütçe, hazine borçları bu dersin başlıca konularıdır.</w:t>
      </w:r>
    </w:p>
    <w:p w14:paraId="3F7622AE" w14:textId="77777777" w:rsidR="004C0C8E" w:rsidRDefault="004C0C8E" w:rsidP="004C0C8E">
      <w:pPr>
        <w:spacing w:before="100" w:beforeAutospacing="1" w:after="100" w:afterAutospacing="1" w:line="240" w:lineRule="auto"/>
        <w:outlineLvl w:val="3"/>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İKİNCİ YIL</w:t>
      </w:r>
    </w:p>
    <w:p w14:paraId="321D5297"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Güz Dönemi</w:t>
      </w:r>
    </w:p>
    <w:p w14:paraId="29F63B7B"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3" w:name="ozh301"/>
      <w:bookmarkEnd w:id="13"/>
      <w:r>
        <w:rPr>
          <w:rFonts w:ascii="Arial" w:eastAsia="Times New Roman" w:hAnsi="Arial" w:cs="Arial"/>
          <w:b/>
          <w:bCs/>
          <w:color w:val="222222"/>
          <w:sz w:val="24"/>
          <w:szCs w:val="24"/>
          <w:lang w:eastAsia="en-GB"/>
        </w:rPr>
        <w:t xml:space="preserve">OZH 301 – Borçlar Hukuku (Ö.H) </w:t>
      </w:r>
      <w:r>
        <w:rPr>
          <w:rFonts w:ascii="Arial" w:eastAsia="Times New Roman" w:hAnsi="Arial" w:cs="Arial"/>
          <w:color w:val="222222"/>
          <w:sz w:val="24"/>
          <w:szCs w:val="24"/>
          <w:lang w:eastAsia="en-GB"/>
        </w:rPr>
        <w:br/>
        <w:t>Genel olarak sözleşme tipleri , satım, kira, hizmet, istisna gibi özel sözleşme türleri ile karma ve birleşik sözleşmeler ile kendisine özgü yapısı olan sözleşmeler incelenir.</w:t>
      </w:r>
    </w:p>
    <w:p w14:paraId="6654A23E"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4" w:name="kmh302"/>
      <w:bookmarkEnd w:id="14"/>
      <w:r>
        <w:rPr>
          <w:rFonts w:ascii="Arial" w:eastAsia="Times New Roman" w:hAnsi="Arial" w:cs="Arial"/>
          <w:b/>
          <w:bCs/>
          <w:color w:val="222222"/>
          <w:sz w:val="24"/>
          <w:szCs w:val="24"/>
          <w:lang w:eastAsia="en-GB"/>
        </w:rPr>
        <w:t xml:space="preserve">KMH 302 – İdari Yargı </w:t>
      </w:r>
      <w:r>
        <w:rPr>
          <w:rFonts w:ascii="Arial" w:eastAsia="Times New Roman" w:hAnsi="Arial" w:cs="Arial"/>
          <w:color w:val="222222"/>
          <w:sz w:val="24"/>
          <w:szCs w:val="24"/>
          <w:lang w:eastAsia="en-GB"/>
        </w:rPr>
        <w:br/>
        <w:t>Bu derste esas olarak hukukun üstünlüğü kavramı çerçevesinde idarenin yargısal denetimi ile ilgili konular dünya üzerindeki belli başlı idarî yargı sistemleriyle birlikte mukayeseli olarak ele alınır. Türkiye’de idarî yargının ve idare mahkemelerinin gelişimi anlatıldıktan sonra idarî yargıdaki dâvâ çeşitleri incelenir ve idarî yargılama usûlü irdelenir.</w:t>
      </w:r>
    </w:p>
    <w:p w14:paraId="57E10614"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5" w:name="kmh303"/>
      <w:bookmarkEnd w:id="15"/>
      <w:r>
        <w:rPr>
          <w:rFonts w:ascii="Arial" w:eastAsia="Times New Roman" w:hAnsi="Arial" w:cs="Arial"/>
          <w:b/>
          <w:bCs/>
          <w:color w:val="222222"/>
          <w:sz w:val="24"/>
          <w:szCs w:val="24"/>
          <w:lang w:eastAsia="en-GB"/>
        </w:rPr>
        <w:lastRenderedPageBreak/>
        <w:t xml:space="preserve">KMH 303 – Ceza Hukuku (Ö.H) </w:t>
      </w:r>
      <w:r>
        <w:rPr>
          <w:rFonts w:ascii="Arial" w:eastAsia="Times New Roman" w:hAnsi="Arial" w:cs="Arial"/>
          <w:color w:val="222222"/>
          <w:sz w:val="24"/>
          <w:szCs w:val="24"/>
          <w:lang w:eastAsia="en-GB"/>
        </w:rPr>
        <w:br/>
        <w:t>Bu ders kapsamında çeşitli suç tipleri ayrıntılı olarak incelenir.</w:t>
      </w:r>
    </w:p>
    <w:p w14:paraId="6EB31A22"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6" w:name="kmh304"/>
      <w:bookmarkEnd w:id="16"/>
      <w:r>
        <w:rPr>
          <w:rFonts w:ascii="Arial" w:eastAsia="Times New Roman" w:hAnsi="Arial" w:cs="Arial"/>
          <w:b/>
          <w:bCs/>
          <w:color w:val="222222"/>
          <w:sz w:val="24"/>
          <w:szCs w:val="24"/>
          <w:lang w:eastAsia="en-GB"/>
        </w:rPr>
        <w:t xml:space="preserve">OZH 304 – Medeni Usul Hukuku </w:t>
      </w:r>
      <w:r>
        <w:rPr>
          <w:rFonts w:ascii="Arial" w:eastAsia="Times New Roman" w:hAnsi="Arial" w:cs="Arial"/>
          <w:color w:val="222222"/>
          <w:sz w:val="24"/>
          <w:szCs w:val="24"/>
          <w:lang w:eastAsia="en-GB"/>
        </w:rPr>
        <w:br/>
        <w:t>Medeni Usûl Hukukuna genel bir girişten sonra, mahkemeler teşkilâtı, görev ve yetki konuları, dava, tahkikat, deliller, yargılama usûlleri, davadaki özel durumlar, kanun yolları, kesin hüküm ve tahkim konuları bu ders kapsamında ayrıntılı olarak incelenir.</w:t>
      </w:r>
    </w:p>
    <w:p w14:paraId="67FE87A1"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7" w:name="kmh305"/>
      <w:bookmarkEnd w:id="17"/>
      <w:r>
        <w:rPr>
          <w:rFonts w:ascii="Arial" w:eastAsia="Times New Roman" w:hAnsi="Arial" w:cs="Arial"/>
          <w:b/>
          <w:bCs/>
          <w:color w:val="222222"/>
          <w:sz w:val="24"/>
          <w:szCs w:val="24"/>
          <w:lang w:eastAsia="en-GB"/>
        </w:rPr>
        <w:t xml:space="preserve">OZH 305 – Ticaret Hukuku (Giriş, Ticarî İşletme ve Şirketler Hukuku) </w:t>
      </w:r>
      <w:r>
        <w:rPr>
          <w:rFonts w:ascii="Arial" w:eastAsia="Times New Roman" w:hAnsi="Arial" w:cs="Arial"/>
          <w:color w:val="222222"/>
          <w:sz w:val="24"/>
          <w:szCs w:val="24"/>
          <w:lang w:eastAsia="en-GB"/>
        </w:rPr>
        <w:br/>
        <w:t>Dersin başlıca konuları şöyle sıralanır: Tâcir kavramı (yasadaki tanımı, hakları ve ödevleri), ticarî işletme kavramı, ticaret sicilleri, ticarî dâvâlar, ticarî defterler, markalar, ticaret unvanı, bağımlı ve bağımsız tâcir yardımcıları, haksız rekâbet; şirketlere ilişkin genel bilgiler, âdi şirket, kollektif şirket, komandit şirket, anonim şirket limited şirket ve kooperatif.</w:t>
      </w:r>
    </w:p>
    <w:p w14:paraId="2AA6204E"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8" w:name="kmh306"/>
      <w:bookmarkEnd w:id="18"/>
      <w:r>
        <w:rPr>
          <w:rFonts w:ascii="Arial" w:eastAsia="Times New Roman" w:hAnsi="Arial" w:cs="Arial"/>
          <w:b/>
          <w:bCs/>
          <w:color w:val="222222"/>
          <w:sz w:val="24"/>
          <w:szCs w:val="24"/>
          <w:lang w:eastAsia="en-GB"/>
        </w:rPr>
        <w:t xml:space="preserve">KMH 306 – Hukuk Felsefesi </w:t>
      </w:r>
      <w:r>
        <w:rPr>
          <w:rFonts w:ascii="Arial" w:eastAsia="Times New Roman" w:hAnsi="Arial" w:cs="Arial"/>
          <w:color w:val="222222"/>
          <w:sz w:val="24"/>
          <w:szCs w:val="24"/>
          <w:lang w:eastAsia="en-GB"/>
        </w:rPr>
        <w:br/>
        <w:t>Tarihsel gelişimi içerisinde Hukuk Felsefesi; hukukun içermesi gereken değerleri vb. konuları araştıran ve genel felsefe ile iç içe bir bilim dalı görünümüyle karşımıza çıkmaktadır. Çağımızda ise hukuk felsefesi arşitektonik (mimari) bir bilim konumundadır. Çünkü hukuk felsefesi; toplumun politik, ekonomik, sosyokültürel… durumu gibi faktörler uzantısında hukuk düzeninin ana planını çizmekte ve yasa koyucuya sunmaktadır. Bu plan aracılığıyla , özgürlük ve eşitlik başta olmak üzere tüm çağdaş değerler anayasa’ya oradan da tüm yasalara geçirilmektedir. Eski S.S.C.B Anayasasının “üretim araçlarının mülkiyetinin topluma ait olduğunu” belirleyen birinci maddesi gibi bu yaklaşımın tam tersini öngören anayasalar da, hukuk düzeni- hukuk felsefesi ilişkisini ya da hukukun temelindeki felsefenin belirleyiciliğini en açık biçimiyle somutlaştırmaktadırlar.</w:t>
      </w:r>
    </w:p>
    <w:p w14:paraId="42320AA1"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19" w:name="ozh307"/>
      <w:bookmarkEnd w:id="19"/>
      <w:r>
        <w:rPr>
          <w:rFonts w:ascii="Arial" w:eastAsia="Times New Roman" w:hAnsi="Arial" w:cs="Arial"/>
          <w:b/>
          <w:bCs/>
          <w:color w:val="222222"/>
          <w:sz w:val="24"/>
          <w:szCs w:val="24"/>
          <w:lang w:eastAsia="en-GB"/>
        </w:rPr>
        <w:t xml:space="preserve">OZH 307 – Eşya Hukuku </w:t>
      </w:r>
      <w:r>
        <w:rPr>
          <w:rFonts w:ascii="Arial" w:eastAsia="Times New Roman" w:hAnsi="Arial" w:cs="Arial"/>
          <w:color w:val="222222"/>
          <w:sz w:val="24"/>
          <w:szCs w:val="24"/>
          <w:lang w:eastAsia="en-GB"/>
        </w:rPr>
        <w:br/>
        <w:t>Medenî hukukun kişilerin eşya üzerinde doğrudan doğruya hâkimiyetinden doğan ilişkileri düzenleyen bölümünü oluşturan bu derste başta mülkiyet olmak üzere aynî haklar, zilyetlik, tapu sicili, menkul ve gayrimenkul mülkiyeti incelenir.</w:t>
      </w:r>
    </w:p>
    <w:p w14:paraId="14CEA878"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0" w:name="kmh308"/>
      <w:bookmarkEnd w:id="20"/>
      <w:r>
        <w:rPr>
          <w:rFonts w:ascii="Arial" w:eastAsia="Times New Roman" w:hAnsi="Arial" w:cs="Arial"/>
          <w:b/>
          <w:bCs/>
          <w:color w:val="222222"/>
          <w:sz w:val="24"/>
          <w:szCs w:val="24"/>
          <w:lang w:eastAsia="en-GB"/>
        </w:rPr>
        <w:t xml:space="preserve">KMH 308 – Vergi Hukuku </w:t>
      </w:r>
      <w:r>
        <w:rPr>
          <w:rFonts w:ascii="Arial" w:eastAsia="Times New Roman" w:hAnsi="Arial" w:cs="Arial"/>
          <w:color w:val="222222"/>
          <w:sz w:val="24"/>
          <w:szCs w:val="24"/>
          <w:lang w:eastAsia="en-GB"/>
        </w:rPr>
        <w:br/>
        <w:t>Bu ders kapsamında vergi hukukuna ilişkin anayasal ilkeler, idarî kurallar, vergilendirme tekniği ve vergi uyuşmazlıkları incelenir. Ayrıca Türk vergi sisteminde yer alan çeşitli vergilerin hukukî vergi gereç ve cezaları nitelikleri de bu ders kapsamında ayrıntılı olarak ele alınır.</w:t>
      </w:r>
    </w:p>
    <w:p w14:paraId="5721BF3C"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1" w:name="kmh310"/>
      <w:bookmarkEnd w:id="21"/>
      <w:r>
        <w:rPr>
          <w:rFonts w:ascii="Arial" w:eastAsia="Times New Roman" w:hAnsi="Arial" w:cs="Arial"/>
          <w:b/>
          <w:bCs/>
          <w:color w:val="222222"/>
          <w:sz w:val="24"/>
          <w:szCs w:val="24"/>
          <w:lang w:eastAsia="en-GB"/>
        </w:rPr>
        <w:t xml:space="preserve">KMH 310 – Hukuk Sosyolojisi </w:t>
      </w:r>
      <w:r>
        <w:rPr>
          <w:rFonts w:ascii="Arial" w:eastAsia="Times New Roman" w:hAnsi="Arial" w:cs="Arial"/>
          <w:color w:val="222222"/>
          <w:sz w:val="24"/>
          <w:szCs w:val="24"/>
          <w:lang w:eastAsia="en-GB"/>
        </w:rPr>
        <w:br/>
        <w:t>Hukuk Sosyolojisi öncelikle, Hukukun; insanlar arası ilişkilerin doğrudan bir ürünü olarak nasıl varlık kazandığını açıklamakta ve bu konumuyla hukukun; devletin oluşumundan önce de var olduğunu ortaya koymaktadır.</w:t>
      </w:r>
      <w:r>
        <w:rPr>
          <w:rFonts w:ascii="Arial" w:eastAsia="Times New Roman" w:hAnsi="Arial" w:cs="Arial"/>
          <w:color w:val="222222"/>
          <w:sz w:val="24"/>
          <w:szCs w:val="24"/>
          <w:lang w:eastAsia="en-GB"/>
        </w:rPr>
        <w:br/>
        <w:t>Bu nedenle “ubi societas ubi ius” (nerede toplum varsa orada hukuk vardır) gerçekliğini günümüzden 2000 yıl önce saptamış bulunan Roma’lı hukukçular hukuk sosyolojisi’nin de öncüsü sayılır. Ancak, hukuk bir kez (kendiliğinden) oluştuktan ( ya da devletin varlık kazanmasının ardından) oluşturulduktan sonra, insanların yaşamını doğrudan etkilemekte ve böylece de;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w:t>
      </w:r>
      <w:r>
        <w:rPr>
          <w:rFonts w:ascii="Arial" w:eastAsia="Times New Roman" w:hAnsi="Arial" w:cs="Arial"/>
          <w:color w:val="222222"/>
          <w:sz w:val="24"/>
          <w:szCs w:val="24"/>
          <w:lang w:eastAsia="en-GB"/>
        </w:rPr>
        <w:br/>
        <w:t>İşte, burada belirtilmiş ve belirtilmemiş tüm bu sosyal-hukuksal gelişmelerin anlaşılması ve açıklanması görevi hukuk sosyolojisine düşmektedir.</w:t>
      </w:r>
      <w:r>
        <w:rPr>
          <w:rFonts w:ascii="Arial" w:eastAsia="Times New Roman" w:hAnsi="Arial" w:cs="Arial"/>
          <w:color w:val="222222"/>
          <w:sz w:val="24"/>
          <w:szCs w:val="24"/>
          <w:lang w:eastAsia="en-GB"/>
        </w:rPr>
        <w:br/>
        <w:t>Özetle salt normlardan oluşan bir bütün şeklinde ele alınacak bir “hukuk” bilim değildir çünkü normatif bilim yoktur. Hukuk, bilim sıfatını ancak; hukuk tarihi, hukuk felsefesi ve hukuk sosyolojisi verilerinden oluşmuş bir bütün olarak anlaşıldığı zaman kazanabilmektedir.</w:t>
      </w:r>
      <w:r>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lastRenderedPageBreak/>
        <w:t>Yukarıda sayılmış bilimlerin yabancısı bir hukukçu hukukçu değil, sadece bir hukuk teknisyenidir. Bu gerçeği göz önüne alan yasa koyucu da salt bu nedenle, Adalet Yüksek Okullarını (hukuk teknisyeni yetiştirmek amacıyla) açmış bulunmaktadır.</w:t>
      </w:r>
      <w:r>
        <w:rPr>
          <w:rFonts w:ascii="Arial" w:eastAsia="Times New Roman" w:hAnsi="Arial" w:cs="Arial"/>
          <w:b/>
          <w:bCs/>
          <w:color w:val="222222"/>
          <w:sz w:val="24"/>
          <w:szCs w:val="24"/>
          <w:lang w:eastAsia="en-GB"/>
        </w:rPr>
        <w:t xml:space="preserve"> Bahar Dönemi</w:t>
      </w:r>
    </w:p>
    <w:p w14:paraId="44B2511D"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2" w:name="ozh401"/>
      <w:bookmarkEnd w:id="22"/>
      <w:r>
        <w:rPr>
          <w:rFonts w:ascii="Arial" w:eastAsia="Times New Roman" w:hAnsi="Arial" w:cs="Arial"/>
          <w:b/>
          <w:bCs/>
          <w:color w:val="222222"/>
          <w:sz w:val="24"/>
          <w:szCs w:val="24"/>
          <w:lang w:eastAsia="en-GB"/>
        </w:rPr>
        <w:t xml:space="preserve">OZH 401 – Ticaret Hukuk (Kıymetli Evrak, Deniz Ticaret ve Sigorta Hukuku) </w:t>
      </w:r>
      <w:r>
        <w:rPr>
          <w:rFonts w:ascii="Arial" w:eastAsia="Times New Roman" w:hAnsi="Arial" w:cs="Arial"/>
          <w:color w:val="222222"/>
          <w:sz w:val="24"/>
          <w:szCs w:val="24"/>
          <w:lang w:eastAsia="en-GB"/>
        </w:rPr>
        <w:br/>
        <w:t>Kıymetli evrakla ilgili genel bilgiler, çek, senet, poliçe ve bono gibi kıymetli evrak türleri; gemi, geminin tâbiyeti, gemi sicili, gemi üzerindeki aynî haklar, donatan, kaptan, deniz kazaları, eşya ve yolcu taşıma sözleşmeleri, deniz aşırı satışlar; sigorta şirketleri, sigorta şirketlerinin devlet tarafından denetimi, mal, hayat, sorumluluk sigortaları ile deniz ve kara taşımacılık sigortaları bu dersin kapsamında yer alırlar.</w:t>
      </w:r>
    </w:p>
    <w:p w14:paraId="07DEAA18"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3" w:name="kmh402"/>
      <w:bookmarkEnd w:id="23"/>
      <w:r>
        <w:rPr>
          <w:rFonts w:ascii="Arial" w:eastAsia="Times New Roman" w:hAnsi="Arial" w:cs="Arial"/>
          <w:b/>
          <w:bCs/>
          <w:color w:val="222222"/>
          <w:sz w:val="24"/>
          <w:szCs w:val="24"/>
          <w:lang w:eastAsia="en-GB"/>
        </w:rPr>
        <w:t>Atatürk İlkeleri ve İnkılâp Tarihi</w:t>
      </w:r>
      <w:r>
        <w:rPr>
          <w:rFonts w:ascii="Arial" w:eastAsia="Times New Roman" w:hAnsi="Arial" w:cs="Arial"/>
          <w:color w:val="222222"/>
          <w:sz w:val="24"/>
          <w:szCs w:val="24"/>
          <w:lang w:eastAsia="en-GB"/>
        </w:rPr>
        <w:br/>
        <w:t>Yakın Dönem Osmanlı Tarihi ile Osmanlı devletinin 19. Yüzyıl ortalarından itibaren içine girdiği yenileşme süreci ve bu sürecin sonucundaki yıkılışı, Millî Mücadele tarihi, ulusal bağımsızlık fikrinin ortaya çıkışı ve sonuçta Türkiye Cumhuriyeti’nin kuruluşuna varan olaylar tarihi yanında, Atatürk ilkelerinin felsefî temelleri, Türk çağdaşlaşmasının bu temeller üzerine kurulan anlamı ve çağdaş gelişmeler ışığında yorumlanma biçimleri bu derste üzerinde durulan konulardır.</w:t>
      </w:r>
    </w:p>
    <w:p w14:paraId="0430050F"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4" w:name="ozh404"/>
      <w:bookmarkEnd w:id="24"/>
      <w:r>
        <w:rPr>
          <w:rFonts w:ascii="Arial" w:eastAsia="Times New Roman" w:hAnsi="Arial" w:cs="Arial"/>
          <w:b/>
          <w:bCs/>
          <w:color w:val="222222"/>
          <w:sz w:val="24"/>
          <w:szCs w:val="24"/>
          <w:lang w:eastAsia="en-GB"/>
        </w:rPr>
        <w:t xml:space="preserve">OZH 404 – İcra İflas Hukuku </w:t>
      </w:r>
      <w:r>
        <w:rPr>
          <w:rFonts w:ascii="Arial" w:eastAsia="Times New Roman" w:hAnsi="Arial" w:cs="Arial"/>
          <w:color w:val="222222"/>
          <w:sz w:val="24"/>
          <w:szCs w:val="24"/>
          <w:lang w:eastAsia="en-GB"/>
        </w:rPr>
        <w:br/>
        <w:t>Bu ders kapsamında icra teşkilâtı, ilâmsız ve ilâmlı icra, ödeme emri, ödeme emrine itiraz, itirazın kaldırılması, menfi tesbit ve istirdat dâvâları, haciz, kambiyo senetlerine mahsus haciz yolu,rehnin paraya çevrilmesi yoluyla talip ihtiyatî haciz; iflâs hukuku kapsamında ise iflâsa tâbi olan kişiler, iflâs yolları, iflâsın hukukî sonuçları, iflâsın tasfiyesi ve konkordato konuları incelenir.</w:t>
      </w:r>
    </w:p>
    <w:p w14:paraId="413EB59D"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5" w:name="ozh406"/>
      <w:bookmarkEnd w:id="25"/>
      <w:r>
        <w:rPr>
          <w:rFonts w:ascii="Arial" w:eastAsia="Times New Roman" w:hAnsi="Arial" w:cs="Arial"/>
          <w:b/>
          <w:bCs/>
          <w:color w:val="222222"/>
          <w:sz w:val="24"/>
          <w:szCs w:val="24"/>
          <w:lang w:eastAsia="en-GB"/>
        </w:rPr>
        <w:t xml:space="preserve">OZH 406 – Miras Hukuku </w:t>
      </w:r>
      <w:r>
        <w:rPr>
          <w:rFonts w:ascii="Arial" w:eastAsia="Times New Roman" w:hAnsi="Arial" w:cs="Arial"/>
          <w:color w:val="222222"/>
          <w:sz w:val="24"/>
          <w:szCs w:val="24"/>
          <w:lang w:eastAsia="en-GB"/>
        </w:rPr>
        <w:br/>
        <w:t>Kanuna dayanan mirasçılık, murisin iradesine dayanan mirasçılık ve mirasın intikali ana başlıkları altında mirasçı zümreleri, ölüme bağlı tasarruflar ve türleri, mirasın reddi ve taksimi bu dersin başlıca konularıdır.</w:t>
      </w:r>
    </w:p>
    <w:p w14:paraId="1DCA2579"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6" w:name="ozh407"/>
      <w:bookmarkEnd w:id="26"/>
      <w:r>
        <w:rPr>
          <w:rFonts w:ascii="Arial" w:eastAsia="Times New Roman" w:hAnsi="Arial" w:cs="Arial"/>
          <w:b/>
          <w:bCs/>
          <w:color w:val="222222"/>
          <w:sz w:val="24"/>
          <w:szCs w:val="24"/>
          <w:lang w:eastAsia="en-GB"/>
        </w:rPr>
        <w:t>OZH 407 – İş Hukuku</w:t>
      </w:r>
      <w:r>
        <w:rPr>
          <w:rFonts w:ascii="Arial" w:eastAsia="Times New Roman" w:hAnsi="Arial" w:cs="Arial"/>
          <w:color w:val="222222"/>
          <w:sz w:val="24"/>
          <w:szCs w:val="24"/>
          <w:lang w:eastAsia="en-GB"/>
        </w:rPr>
        <w:br/>
        <w:t>Bu derste işlenen başlıca konular, iş hukukunun tarihi gelişimi, işveren kavramı, işveren temsilcileri, alt işveren kavramı, işyeri, işçi ve çırak kavramları, iş akti, iş aktinin şekil ve çeşitleri, iş akti yapma serbestliği ve sınırları, iş aktinin hükümsüzlüğü, çalışma saatleri, ücret ve iş aktinin sona ermesi; sendikalar hukuku, işveren ve işçi sendikaları, sendika özgürlüğü, sendikaların yapısı, sendika üyeliği, sendika faaliyetleri ve yasak faaliyetler, sendikaların idari ve mali denetimi, konfederasyonlar, toplu iş sözleşmesi, grev ve lokavt, toplu iş uyuşmazlıkları ve çözüm yolları; sosyal güvenliğin tarihsel gelişimi, sosyal güvenlik kavramı, sosyal sigortaların finansmanı, yönetimi ve faydaları olarak sıralanır.</w:t>
      </w:r>
    </w:p>
    <w:p w14:paraId="6F0C59D6"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7" w:name="kmh408"/>
      <w:bookmarkEnd w:id="27"/>
      <w:r>
        <w:rPr>
          <w:rFonts w:ascii="Arial" w:eastAsia="Times New Roman" w:hAnsi="Arial" w:cs="Arial"/>
          <w:b/>
          <w:bCs/>
          <w:color w:val="222222"/>
          <w:sz w:val="24"/>
          <w:szCs w:val="24"/>
          <w:lang w:eastAsia="en-GB"/>
        </w:rPr>
        <w:t xml:space="preserve">KMH 408 – Ceza Usul Hukuku </w:t>
      </w:r>
      <w:r>
        <w:rPr>
          <w:rFonts w:ascii="Arial" w:eastAsia="Times New Roman" w:hAnsi="Arial" w:cs="Arial"/>
          <w:color w:val="222222"/>
          <w:sz w:val="24"/>
          <w:szCs w:val="24"/>
          <w:lang w:eastAsia="en-GB"/>
        </w:rPr>
        <w:br/>
        <w:t>Hukuku dersinde, ceza muhakemesi hukukunun tanımı, tarihçesi, kaynakları ; ceza muhakemesi kurallarının yorumu, uygulama alanı, ceza muhakemesinin yürüyüş şeması ve şartları ; ceza muhakemesinde insan hakları ve ceza muhakemesinin ilkeleri ; ceza muhakemesi teşkilatı ; ceza muhakemesine katılan kişiler ; ceza muhakemesi işlemleri ; ceza muhakemesinde ispat ; koruma tedbirleri ; ceza muhakemesinin yürüyüşü ; denetim muhakemeleri (kanun yolları) ; özel ceza muhakemeleri ; emniyet tedbirleri muhakemesi ve ceza hakiminin hukuki sorumluluğu konuları anlatılmaktadır.</w:t>
      </w:r>
    </w:p>
    <w:p w14:paraId="47DF6080"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8" w:name="ozh409"/>
      <w:bookmarkEnd w:id="28"/>
      <w:r>
        <w:rPr>
          <w:rFonts w:ascii="Arial" w:eastAsia="Times New Roman" w:hAnsi="Arial" w:cs="Arial"/>
          <w:b/>
          <w:bCs/>
          <w:color w:val="222222"/>
          <w:sz w:val="24"/>
          <w:szCs w:val="24"/>
          <w:lang w:eastAsia="en-GB"/>
        </w:rPr>
        <w:t xml:space="preserve">OZH 409 – Devletler Özel Hukuku </w:t>
      </w:r>
      <w:r>
        <w:rPr>
          <w:rFonts w:ascii="Arial" w:eastAsia="Times New Roman" w:hAnsi="Arial" w:cs="Arial"/>
          <w:color w:val="222222"/>
          <w:sz w:val="24"/>
          <w:szCs w:val="24"/>
          <w:lang w:eastAsia="en-GB"/>
        </w:rPr>
        <w:br/>
        <w:t xml:space="preserve">Bu ders kapsamında, vatandaşlık, yabancılar hukuku,kanunlar ihtilafı ve milletlerarası usul hukuku ayrıntılı olarak incelenmektedir.Birinci yarıyılda Türk Vatandaşlık Hukukunun temel prensipleri, vatandaşlığın kazanılması ve kaybı yolları ile Türk yabancılar hukukunun yabancının ülkeye girişi, ikameti,çalışma hakkı doğrudan </w:t>
      </w:r>
      <w:r>
        <w:rPr>
          <w:rFonts w:ascii="Arial" w:eastAsia="Times New Roman" w:hAnsi="Arial" w:cs="Arial"/>
          <w:color w:val="222222"/>
          <w:sz w:val="24"/>
          <w:szCs w:val="24"/>
          <w:lang w:eastAsia="en-GB"/>
        </w:rPr>
        <w:lastRenderedPageBreak/>
        <w:t>yabancı yatırımlar ve yabancıların Türkiye’de taşınmaz edinmesi gibi konular uyum yasalarıyla yapılşan son değişikliklere göre anlatılmaktadır.İkinci yarıyılda öncelikle kanunlar ihtilafının temel prensipleri,yabancı unsurlu ihtilaflarda şahsın kukuku, aile hukuku, ayni haklar, miras, sözleşme, haksız fiil.sebepsiz zenginleşmeden doğan borçlar konusundaki bağlama kuralları işlenmektedir.Dersin son konusunu Türk Mahkemelerinin milletlerarası yetkisi,teminat,adli yardım,yabancı mahkeme kararlarının ve hakem kararlarının tanınması ve tenfizi oluşturmaktadır.</w:t>
      </w:r>
    </w:p>
    <w:p w14:paraId="5F85EEC8" w14:textId="77777777" w:rsidR="004C0C8E" w:rsidRDefault="004C0C8E" w:rsidP="004C0C8E">
      <w:pPr>
        <w:spacing w:before="100" w:beforeAutospacing="1" w:after="240" w:line="240" w:lineRule="auto"/>
        <w:rPr>
          <w:rFonts w:ascii="Arial" w:eastAsia="Times New Roman" w:hAnsi="Arial" w:cs="Arial"/>
          <w:color w:val="222222"/>
          <w:sz w:val="24"/>
          <w:szCs w:val="24"/>
          <w:lang w:eastAsia="en-GB"/>
        </w:rPr>
      </w:pPr>
      <w:bookmarkStart w:id="29" w:name="adt410"/>
      <w:bookmarkEnd w:id="29"/>
      <w:r>
        <w:rPr>
          <w:rFonts w:ascii="Arial" w:eastAsia="Times New Roman" w:hAnsi="Arial" w:cs="Arial"/>
          <w:b/>
          <w:bCs/>
          <w:color w:val="222222"/>
          <w:sz w:val="24"/>
          <w:szCs w:val="24"/>
          <w:lang w:eastAsia="en-GB"/>
        </w:rPr>
        <w:t xml:space="preserve">ADT 410 – Adli Tıp </w:t>
      </w:r>
      <w:r>
        <w:rPr>
          <w:rFonts w:ascii="Arial" w:eastAsia="Times New Roman" w:hAnsi="Arial" w:cs="Arial"/>
          <w:color w:val="222222"/>
          <w:sz w:val="24"/>
          <w:szCs w:val="24"/>
          <w:lang w:eastAsia="en-GB"/>
        </w:rPr>
        <w:br/>
        <w:t>Bu ders postmortem muayene ve kimliklendirme, postmortem değişiklikler ve ölüm nedeni ile ilişkisi, adli otopsi, yaralanma bulguları ve yaralanma nedenleri arasındaki ilişki, zehirlenmeler ve cinsel suçlar konularını kapsamaktadır. Ceza ehliyeti kavramı, akıl hastalarının ceza hukuku ve medeni hukukta değerlendirilmesi incelenmektedir.</w:t>
      </w:r>
    </w:p>
    <w:p w14:paraId="0C3293DD" w14:textId="77777777" w:rsidR="004C0C8E" w:rsidRPr="00410007" w:rsidRDefault="004C0C8E" w:rsidP="00410007">
      <w:pPr>
        <w:rPr>
          <w:sz w:val="18"/>
          <w:szCs w:val="18"/>
        </w:rPr>
      </w:pPr>
      <w:bookmarkStart w:id="30" w:name="_GoBack"/>
      <w:bookmarkEnd w:id="30"/>
    </w:p>
    <w:sectPr w:rsidR="004C0C8E" w:rsidRPr="00410007" w:rsidSect="0083534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9F67" w14:textId="77777777" w:rsidR="006F2ED8" w:rsidRDefault="006F2ED8" w:rsidP="00467992">
      <w:pPr>
        <w:spacing w:after="0" w:line="240" w:lineRule="auto"/>
      </w:pPr>
      <w:r>
        <w:separator/>
      </w:r>
    </w:p>
  </w:endnote>
  <w:endnote w:type="continuationSeparator" w:id="0">
    <w:p w14:paraId="2E24B566" w14:textId="77777777" w:rsidR="006F2ED8" w:rsidRDefault="006F2ED8" w:rsidP="0046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C6930" w14:textId="77777777" w:rsidR="006F2ED8" w:rsidRDefault="006F2ED8" w:rsidP="00467992">
      <w:pPr>
        <w:spacing w:after="0" w:line="240" w:lineRule="auto"/>
      </w:pPr>
      <w:r>
        <w:separator/>
      </w:r>
    </w:p>
  </w:footnote>
  <w:footnote w:type="continuationSeparator" w:id="0">
    <w:p w14:paraId="5BF3D600" w14:textId="77777777" w:rsidR="006F2ED8" w:rsidRDefault="006F2ED8" w:rsidP="00467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92"/>
    <w:rsid w:val="00002FAA"/>
    <w:rsid w:val="00004F32"/>
    <w:rsid w:val="0000564F"/>
    <w:rsid w:val="00010321"/>
    <w:rsid w:val="00011F33"/>
    <w:rsid w:val="000146D4"/>
    <w:rsid w:val="00015C47"/>
    <w:rsid w:val="000164FC"/>
    <w:rsid w:val="00016F33"/>
    <w:rsid w:val="00022A65"/>
    <w:rsid w:val="00024E86"/>
    <w:rsid w:val="00033B11"/>
    <w:rsid w:val="0004396B"/>
    <w:rsid w:val="00044290"/>
    <w:rsid w:val="000456D0"/>
    <w:rsid w:val="000461AF"/>
    <w:rsid w:val="00056497"/>
    <w:rsid w:val="00061A2E"/>
    <w:rsid w:val="00067B3D"/>
    <w:rsid w:val="000758C0"/>
    <w:rsid w:val="00077706"/>
    <w:rsid w:val="000813FB"/>
    <w:rsid w:val="00081466"/>
    <w:rsid w:val="000949EB"/>
    <w:rsid w:val="000A2AC9"/>
    <w:rsid w:val="000C09EB"/>
    <w:rsid w:val="000D034F"/>
    <w:rsid w:val="000D2D19"/>
    <w:rsid w:val="000D7CFF"/>
    <w:rsid w:val="000F0FF7"/>
    <w:rsid w:val="000F7620"/>
    <w:rsid w:val="001016E6"/>
    <w:rsid w:val="00112E07"/>
    <w:rsid w:val="00114ECC"/>
    <w:rsid w:val="001154F5"/>
    <w:rsid w:val="00116428"/>
    <w:rsid w:val="00125F00"/>
    <w:rsid w:val="001371A0"/>
    <w:rsid w:val="00142B3D"/>
    <w:rsid w:val="0014387D"/>
    <w:rsid w:val="00146F4C"/>
    <w:rsid w:val="0015212E"/>
    <w:rsid w:val="0015497A"/>
    <w:rsid w:val="00161B5E"/>
    <w:rsid w:val="00164130"/>
    <w:rsid w:val="0017012B"/>
    <w:rsid w:val="001705CD"/>
    <w:rsid w:val="00181457"/>
    <w:rsid w:val="00183535"/>
    <w:rsid w:val="00190204"/>
    <w:rsid w:val="00192190"/>
    <w:rsid w:val="0019326B"/>
    <w:rsid w:val="001A511F"/>
    <w:rsid w:val="001A5A4C"/>
    <w:rsid w:val="001A5E1C"/>
    <w:rsid w:val="001B38EF"/>
    <w:rsid w:val="001B76C2"/>
    <w:rsid w:val="001D00F0"/>
    <w:rsid w:val="001D48DC"/>
    <w:rsid w:val="001D72EC"/>
    <w:rsid w:val="001E1350"/>
    <w:rsid w:val="001E6F0C"/>
    <w:rsid w:val="001F0AF8"/>
    <w:rsid w:val="001F5510"/>
    <w:rsid w:val="00202774"/>
    <w:rsid w:val="002158B8"/>
    <w:rsid w:val="00216696"/>
    <w:rsid w:val="00237A56"/>
    <w:rsid w:val="00240882"/>
    <w:rsid w:val="002566D9"/>
    <w:rsid w:val="00261836"/>
    <w:rsid w:val="0026576F"/>
    <w:rsid w:val="0027519A"/>
    <w:rsid w:val="00285D86"/>
    <w:rsid w:val="00287098"/>
    <w:rsid w:val="002A6275"/>
    <w:rsid w:val="002B1E77"/>
    <w:rsid w:val="002B30A3"/>
    <w:rsid w:val="002B4B90"/>
    <w:rsid w:val="002C2FF7"/>
    <w:rsid w:val="002D0EEA"/>
    <w:rsid w:val="002D50B3"/>
    <w:rsid w:val="002D6BBA"/>
    <w:rsid w:val="002E19CA"/>
    <w:rsid w:val="002E1DB8"/>
    <w:rsid w:val="002E33FE"/>
    <w:rsid w:val="002E57E5"/>
    <w:rsid w:val="002E62DF"/>
    <w:rsid w:val="002E7601"/>
    <w:rsid w:val="002F0702"/>
    <w:rsid w:val="003121B1"/>
    <w:rsid w:val="00312CE3"/>
    <w:rsid w:val="003201AC"/>
    <w:rsid w:val="00323E1D"/>
    <w:rsid w:val="00325CB4"/>
    <w:rsid w:val="003318B9"/>
    <w:rsid w:val="00331F3C"/>
    <w:rsid w:val="003337F6"/>
    <w:rsid w:val="00336B4B"/>
    <w:rsid w:val="003433EF"/>
    <w:rsid w:val="00363EBA"/>
    <w:rsid w:val="00364039"/>
    <w:rsid w:val="00365F34"/>
    <w:rsid w:val="0037164F"/>
    <w:rsid w:val="00385D29"/>
    <w:rsid w:val="003866CD"/>
    <w:rsid w:val="003867C8"/>
    <w:rsid w:val="003867F1"/>
    <w:rsid w:val="00387D66"/>
    <w:rsid w:val="00396A44"/>
    <w:rsid w:val="003B1CC0"/>
    <w:rsid w:val="003B3E94"/>
    <w:rsid w:val="003C0F1D"/>
    <w:rsid w:val="003D010E"/>
    <w:rsid w:val="003D42EB"/>
    <w:rsid w:val="003E1D38"/>
    <w:rsid w:val="003F2F2F"/>
    <w:rsid w:val="003F3D60"/>
    <w:rsid w:val="003F4287"/>
    <w:rsid w:val="003F4460"/>
    <w:rsid w:val="003F4F18"/>
    <w:rsid w:val="003F5E3C"/>
    <w:rsid w:val="004020F2"/>
    <w:rsid w:val="00410007"/>
    <w:rsid w:val="004151B6"/>
    <w:rsid w:val="00415DCF"/>
    <w:rsid w:val="00420530"/>
    <w:rsid w:val="00432347"/>
    <w:rsid w:val="004328A6"/>
    <w:rsid w:val="004365E1"/>
    <w:rsid w:val="004425A2"/>
    <w:rsid w:val="004466CE"/>
    <w:rsid w:val="00453FCB"/>
    <w:rsid w:val="00455607"/>
    <w:rsid w:val="0045610D"/>
    <w:rsid w:val="00466534"/>
    <w:rsid w:val="00467992"/>
    <w:rsid w:val="0047523B"/>
    <w:rsid w:val="00475EF3"/>
    <w:rsid w:val="00477006"/>
    <w:rsid w:val="0048187E"/>
    <w:rsid w:val="00485F85"/>
    <w:rsid w:val="004920C1"/>
    <w:rsid w:val="004A15A3"/>
    <w:rsid w:val="004A69C7"/>
    <w:rsid w:val="004A71A0"/>
    <w:rsid w:val="004C0C8E"/>
    <w:rsid w:val="004C26AA"/>
    <w:rsid w:val="004D03F9"/>
    <w:rsid w:val="004D4119"/>
    <w:rsid w:val="004E5941"/>
    <w:rsid w:val="004E647B"/>
    <w:rsid w:val="004F4313"/>
    <w:rsid w:val="0050094D"/>
    <w:rsid w:val="00504CF3"/>
    <w:rsid w:val="00506A26"/>
    <w:rsid w:val="0051112F"/>
    <w:rsid w:val="005136B1"/>
    <w:rsid w:val="005173C4"/>
    <w:rsid w:val="00517A17"/>
    <w:rsid w:val="00523B82"/>
    <w:rsid w:val="00526ED7"/>
    <w:rsid w:val="005274D2"/>
    <w:rsid w:val="0053000F"/>
    <w:rsid w:val="00530ECA"/>
    <w:rsid w:val="0053294D"/>
    <w:rsid w:val="005414DD"/>
    <w:rsid w:val="005416D9"/>
    <w:rsid w:val="00552529"/>
    <w:rsid w:val="00552724"/>
    <w:rsid w:val="00556FE5"/>
    <w:rsid w:val="00557473"/>
    <w:rsid w:val="005575AB"/>
    <w:rsid w:val="00565117"/>
    <w:rsid w:val="005674F7"/>
    <w:rsid w:val="00573059"/>
    <w:rsid w:val="005767DE"/>
    <w:rsid w:val="00583799"/>
    <w:rsid w:val="00590197"/>
    <w:rsid w:val="005958E1"/>
    <w:rsid w:val="005B3285"/>
    <w:rsid w:val="005C0008"/>
    <w:rsid w:val="005C0B0B"/>
    <w:rsid w:val="005C19B8"/>
    <w:rsid w:val="005C74B1"/>
    <w:rsid w:val="005C7898"/>
    <w:rsid w:val="005E70F8"/>
    <w:rsid w:val="005F0663"/>
    <w:rsid w:val="005F1195"/>
    <w:rsid w:val="005F3C84"/>
    <w:rsid w:val="005F420E"/>
    <w:rsid w:val="006003DC"/>
    <w:rsid w:val="00605B8A"/>
    <w:rsid w:val="00606C8B"/>
    <w:rsid w:val="00607B60"/>
    <w:rsid w:val="00613180"/>
    <w:rsid w:val="00613F3A"/>
    <w:rsid w:val="00622E44"/>
    <w:rsid w:val="006353E6"/>
    <w:rsid w:val="00642ADB"/>
    <w:rsid w:val="0065076E"/>
    <w:rsid w:val="0065558D"/>
    <w:rsid w:val="006602FB"/>
    <w:rsid w:val="00661159"/>
    <w:rsid w:val="006730E8"/>
    <w:rsid w:val="0067742B"/>
    <w:rsid w:val="0068011B"/>
    <w:rsid w:val="006808B4"/>
    <w:rsid w:val="00681C5C"/>
    <w:rsid w:val="006912A9"/>
    <w:rsid w:val="006920BD"/>
    <w:rsid w:val="006924C1"/>
    <w:rsid w:val="006A58FE"/>
    <w:rsid w:val="006A6114"/>
    <w:rsid w:val="006A6193"/>
    <w:rsid w:val="006B30E8"/>
    <w:rsid w:val="006B622A"/>
    <w:rsid w:val="006C5893"/>
    <w:rsid w:val="006C74E5"/>
    <w:rsid w:val="006E248E"/>
    <w:rsid w:val="006E5B17"/>
    <w:rsid w:val="006F0D50"/>
    <w:rsid w:val="006F2ED8"/>
    <w:rsid w:val="00702CF2"/>
    <w:rsid w:val="00707130"/>
    <w:rsid w:val="007101C3"/>
    <w:rsid w:val="00711397"/>
    <w:rsid w:val="00711CC5"/>
    <w:rsid w:val="00712113"/>
    <w:rsid w:val="00714502"/>
    <w:rsid w:val="00715E33"/>
    <w:rsid w:val="00721741"/>
    <w:rsid w:val="00744386"/>
    <w:rsid w:val="00746869"/>
    <w:rsid w:val="007471F7"/>
    <w:rsid w:val="00752225"/>
    <w:rsid w:val="00753AED"/>
    <w:rsid w:val="00760A43"/>
    <w:rsid w:val="007627C1"/>
    <w:rsid w:val="00765B31"/>
    <w:rsid w:val="00767499"/>
    <w:rsid w:val="00777D0A"/>
    <w:rsid w:val="0078092B"/>
    <w:rsid w:val="00780963"/>
    <w:rsid w:val="007A2AB5"/>
    <w:rsid w:val="007A506B"/>
    <w:rsid w:val="007A7E39"/>
    <w:rsid w:val="007B0D22"/>
    <w:rsid w:val="007C0499"/>
    <w:rsid w:val="007C4AC4"/>
    <w:rsid w:val="007D58E4"/>
    <w:rsid w:val="007D5B08"/>
    <w:rsid w:val="007D6FFC"/>
    <w:rsid w:val="007E1CD6"/>
    <w:rsid w:val="007F1188"/>
    <w:rsid w:val="007F4BFC"/>
    <w:rsid w:val="007F73DD"/>
    <w:rsid w:val="0080116F"/>
    <w:rsid w:val="00805D21"/>
    <w:rsid w:val="00810C84"/>
    <w:rsid w:val="00811388"/>
    <w:rsid w:val="00816892"/>
    <w:rsid w:val="008174E7"/>
    <w:rsid w:val="00823C4E"/>
    <w:rsid w:val="00830D5B"/>
    <w:rsid w:val="00835347"/>
    <w:rsid w:val="0084021B"/>
    <w:rsid w:val="00841BC5"/>
    <w:rsid w:val="00842337"/>
    <w:rsid w:val="00843D35"/>
    <w:rsid w:val="008467AD"/>
    <w:rsid w:val="00852669"/>
    <w:rsid w:val="00854FDF"/>
    <w:rsid w:val="00855E90"/>
    <w:rsid w:val="00856F72"/>
    <w:rsid w:val="0086079D"/>
    <w:rsid w:val="00861F67"/>
    <w:rsid w:val="00866910"/>
    <w:rsid w:val="00866DBE"/>
    <w:rsid w:val="008778BC"/>
    <w:rsid w:val="00891338"/>
    <w:rsid w:val="00891D65"/>
    <w:rsid w:val="008A05EA"/>
    <w:rsid w:val="008A55D1"/>
    <w:rsid w:val="008B20AD"/>
    <w:rsid w:val="008B37AE"/>
    <w:rsid w:val="008B417B"/>
    <w:rsid w:val="008C1920"/>
    <w:rsid w:val="008C19D8"/>
    <w:rsid w:val="008C1A1C"/>
    <w:rsid w:val="008C20C6"/>
    <w:rsid w:val="008C4862"/>
    <w:rsid w:val="008C68A7"/>
    <w:rsid w:val="008D073E"/>
    <w:rsid w:val="008D0CDB"/>
    <w:rsid w:val="008E126A"/>
    <w:rsid w:val="008E3425"/>
    <w:rsid w:val="008E4FB1"/>
    <w:rsid w:val="008F6ED6"/>
    <w:rsid w:val="009038B3"/>
    <w:rsid w:val="00904ECC"/>
    <w:rsid w:val="00905F00"/>
    <w:rsid w:val="00905FF7"/>
    <w:rsid w:val="0091195E"/>
    <w:rsid w:val="00912AF1"/>
    <w:rsid w:val="00914D2E"/>
    <w:rsid w:val="00917A18"/>
    <w:rsid w:val="00920BCC"/>
    <w:rsid w:val="00920CCD"/>
    <w:rsid w:val="0093030F"/>
    <w:rsid w:val="00944762"/>
    <w:rsid w:val="00945A43"/>
    <w:rsid w:val="0094614E"/>
    <w:rsid w:val="0094699B"/>
    <w:rsid w:val="0094786F"/>
    <w:rsid w:val="009504E1"/>
    <w:rsid w:val="00952E50"/>
    <w:rsid w:val="00953A4B"/>
    <w:rsid w:val="009559C2"/>
    <w:rsid w:val="00962BB7"/>
    <w:rsid w:val="00966D72"/>
    <w:rsid w:val="00971C1E"/>
    <w:rsid w:val="0098161A"/>
    <w:rsid w:val="009901C2"/>
    <w:rsid w:val="009A0123"/>
    <w:rsid w:val="009A0F4F"/>
    <w:rsid w:val="009A1975"/>
    <w:rsid w:val="009B4F99"/>
    <w:rsid w:val="009C2F7B"/>
    <w:rsid w:val="009C49EB"/>
    <w:rsid w:val="009C6801"/>
    <w:rsid w:val="009E316B"/>
    <w:rsid w:val="009F1FBE"/>
    <w:rsid w:val="009F343C"/>
    <w:rsid w:val="009F7916"/>
    <w:rsid w:val="00A07DFA"/>
    <w:rsid w:val="00A134D1"/>
    <w:rsid w:val="00A144C6"/>
    <w:rsid w:val="00A14BAA"/>
    <w:rsid w:val="00A22DD1"/>
    <w:rsid w:val="00A34992"/>
    <w:rsid w:val="00A36000"/>
    <w:rsid w:val="00A41016"/>
    <w:rsid w:val="00A539D6"/>
    <w:rsid w:val="00A53CEA"/>
    <w:rsid w:val="00A56090"/>
    <w:rsid w:val="00A612E2"/>
    <w:rsid w:val="00A65FA4"/>
    <w:rsid w:val="00A70085"/>
    <w:rsid w:val="00A72CA6"/>
    <w:rsid w:val="00A752A8"/>
    <w:rsid w:val="00A75AF6"/>
    <w:rsid w:val="00A81A6F"/>
    <w:rsid w:val="00A81E14"/>
    <w:rsid w:val="00A850B2"/>
    <w:rsid w:val="00A86B15"/>
    <w:rsid w:val="00AA0FDB"/>
    <w:rsid w:val="00AC3FE3"/>
    <w:rsid w:val="00AC5697"/>
    <w:rsid w:val="00AD0FBC"/>
    <w:rsid w:val="00AD3BC5"/>
    <w:rsid w:val="00AD6EA9"/>
    <w:rsid w:val="00AD7BA9"/>
    <w:rsid w:val="00AE3DA2"/>
    <w:rsid w:val="00AF7F61"/>
    <w:rsid w:val="00B028B3"/>
    <w:rsid w:val="00B040DB"/>
    <w:rsid w:val="00B0744B"/>
    <w:rsid w:val="00B20C83"/>
    <w:rsid w:val="00B22E22"/>
    <w:rsid w:val="00B32126"/>
    <w:rsid w:val="00B430BF"/>
    <w:rsid w:val="00B452F4"/>
    <w:rsid w:val="00B46D1A"/>
    <w:rsid w:val="00B530E9"/>
    <w:rsid w:val="00B53E2B"/>
    <w:rsid w:val="00B63CC5"/>
    <w:rsid w:val="00B657EB"/>
    <w:rsid w:val="00B65819"/>
    <w:rsid w:val="00B71879"/>
    <w:rsid w:val="00B7722C"/>
    <w:rsid w:val="00B848C9"/>
    <w:rsid w:val="00B9282F"/>
    <w:rsid w:val="00BA2A19"/>
    <w:rsid w:val="00BA3FCE"/>
    <w:rsid w:val="00BA6BB4"/>
    <w:rsid w:val="00BA7E78"/>
    <w:rsid w:val="00BB0170"/>
    <w:rsid w:val="00BB0A16"/>
    <w:rsid w:val="00BD0C51"/>
    <w:rsid w:val="00BD1D80"/>
    <w:rsid w:val="00BD60EA"/>
    <w:rsid w:val="00BE0102"/>
    <w:rsid w:val="00BE1719"/>
    <w:rsid w:val="00BF1B50"/>
    <w:rsid w:val="00BF60BE"/>
    <w:rsid w:val="00C0047A"/>
    <w:rsid w:val="00C07667"/>
    <w:rsid w:val="00C1096B"/>
    <w:rsid w:val="00C11745"/>
    <w:rsid w:val="00C17274"/>
    <w:rsid w:val="00C17ECD"/>
    <w:rsid w:val="00C20A50"/>
    <w:rsid w:val="00C24DFA"/>
    <w:rsid w:val="00C26CE7"/>
    <w:rsid w:val="00C3291F"/>
    <w:rsid w:val="00C34CD5"/>
    <w:rsid w:val="00C35F16"/>
    <w:rsid w:val="00C36098"/>
    <w:rsid w:val="00C4244F"/>
    <w:rsid w:val="00C46E96"/>
    <w:rsid w:val="00C559BA"/>
    <w:rsid w:val="00C56C6C"/>
    <w:rsid w:val="00C5711D"/>
    <w:rsid w:val="00C61DDD"/>
    <w:rsid w:val="00C626D4"/>
    <w:rsid w:val="00C6567C"/>
    <w:rsid w:val="00C70377"/>
    <w:rsid w:val="00C71B44"/>
    <w:rsid w:val="00C76D8B"/>
    <w:rsid w:val="00C9214F"/>
    <w:rsid w:val="00C930F1"/>
    <w:rsid w:val="00C96FB7"/>
    <w:rsid w:val="00C971E8"/>
    <w:rsid w:val="00CA2FDC"/>
    <w:rsid w:val="00CC0EF9"/>
    <w:rsid w:val="00CC2B08"/>
    <w:rsid w:val="00CC4C7F"/>
    <w:rsid w:val="00CC630D"/>
    <w:rsid w:val="00CD1EC8"/>
    <w:rsid w:val="00CD29EB"/>
    <w:rsid w:val="00CD50A2"/>
    <w:rsid w:val="00CE057F"/>
    <w:rsid w:val="00CE2EE7"/>
    <w:rsid w:val="00CE385E"/>
    <w:rsid w:val="00CE4D80"/>
    <w:rsid w:val="00CF59AF"/>
    <w:rsid w:val="00D00FFA"/>
    <w:rsid w:val="00D0272F"/>
    <w:rsid w:val="00D20108"/>
    <w:rsid w:val="00D27B6A"/>
    <w:rsid w:val="00D27EB5"/>
    <w:rsid w:val="00D3171E"/>
    <w:rsid w:val="00D353FF"/>
    <w:rsid w:val="00D459EE"/>
    <w:rsid w:val="00D46B4D"/>
    <w:rsid w:val="00D508E5"/>
    <w:rsid w:val="00D54376"/>
    <w:rsid w:val="00D54A33"/>
    <w:rsid w:val="00D5636A"/>
    <w:rsid w:val="00D636F2"/>
    <w:rsid w:val="00D657BF"/>
    <w:rsid w:val="00D7170B"/>
    <w:rsid w:val="00D7213C"/>
    <w:rsid w:val="00D73CE9"/>
    <w:rsid w:val="00D84717"/>
    <w:rsid w:val="00D8756E"/>
    <w:rsid w:val="00D94225"/>
    <w:rsid w:val="00D975CC"/>
    <w:rsid w:val="00D9761C"/>
    <w:rsid w:val="00DA6C2E"/>
    <w:rsid w:val="00DA712A"/>
    <w:rsid w:val="00DB3494"/>
    <w:rsid w:val="00DB69DD"/>
    <w:rsid w:val="00DB722F"/>
    <w:rsid w:val="00DC319E"/>
    <w:rsid w:val="00DD0274"/>
    <w:rsid w:val="00DD0F28"/>
    <w:rsid w:val="00DD6F3A"/>
    <w:rsid w:val="00DE071B"/>
    <w:rsid w:val="00DF754F"/>
    <w:rsid w:val="00E07B42"/>
    <w:rsid w:val="00E105F6"/>
    <w:rsid w:val="00E25E66"/>
    <w:rsid w:val="00E35FD1"/>
    <w:rsid w:val="00E46A11"/>
    <w:rsid w:val="00E56A09"/>
    <w:rsid w:val="00E63730"/>
    <w:rsid w:val="00E671F1"/>
    <w:rsid w:val="00E71242"/>
    <w:rsid w:val="00E75570"/>
    <w:rsid w:val="00E83DAF"/>
    <w:rsid w:val="00E84398"/>
    <w:rsid w:val="00E843AB"/>
    <w:rsid w:val="00E853F3"/>
    <w:rsid w:val="00E86851"/>
    <w:rsid w:val="00E878BB"/>
    <w:rsid w:val="00E91EB3"/>
    <w:rsid w:val="00E9271C"/>
    <w:rsid w:val="00E96CB2"/>
    <w:rsid w:val="00E97326"/>
    <w:rsid w:val="00EB059C"/>
    <w:rsid w:val="00EB417B"/>
    <w:rsid w:val="00EB4D23"/>
    <w:rsid w:val="00EC23CC"/>
    <w:rsid w:val="00EC2C73"/>
    <w:rsid w:val="00ED0F4E"/>
    <w:rsid w:val="00ED20EA"/>
    <w:rsid w:val="00ED6CEF"/>
    <w:rsid w:val="00EE00A0"/>
    <w:rsid w:val="00EE5F7E"/>
    <w:rsid w:val="00EE67BD"/>
    <w:rsid w:val="00EF189B"/>
    <w:rsid w:val="00F13163"/>
    <w:rsid w:val="00F21F41"/>
    <w:rsid w:val="00F23819"/>
    <w:rsid w:val="00F25039"/>
    <w:rsid w:val="00F251C9"/>
    <w:rsid w:val="00F33586"/>
    <w:rsid w:val="00F341AC"/>
    <w:rsid w:val="00F35301"/>
    <w:rsid w:val="00F45965"/>
    <w:rsid w:val="00F50701"/>
    <w:rsid w:val="00F60DB9"/>
    <w:rsid w:val="00F642E3"/>
    <w:rsid w:val="00F73720"/>
    <w:rsid w:val="00F73BB0"/>
    <w:rsid w:val="00F820EC"/>
    <w:rsid w:val="00F85D54"/>
    <w:rsid w:val="00F937BE"/>
    <w:rsid w:val="00F95C07"/>
    <w:rsid w:val="00FA6EAE"/>
    <w:rsid w:val="00FC7A9C"/>
    <w:rsid w:val="00FD02B9"/>
    <w:rsid w:val="00FD52A4"/>
    <w:rsid w:val="00FD65B3"/>
    <w:rsid w:val="00FE4C58"/>
    <w:rsid w:val="00FF07E4"/>
    <w:rsid w:val="00FF1789"/>
    <w:rsid w:val="00FF4286"/>
    <w:rsid w:val="00FF71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7914"/>
  <w15:docId w15:val="{662DB2AD-4223-4716-A1D3-3E34D0B9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679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7992"/>
  </w:style>
  <w:style w:type="paragraph" w:styleId="Footer">
    <w:name w:val="footer"/>
    <w:basedOn w:val="Normal"/>
    <w:link w:val="FooterChar"/>
    <w:uiPriority w:val="99"/>
    <w:semiHidden/>
    <w:unhideWhenUsed/>
    <w:rsid w:val="004679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7992"/>
  </w:style>
  <w:style w:type="paragraph" w:styleId="ListParagraph">
    <w:name w:val="List Paragraph"/>
    <w:basedOn w:val="Normal"/>
    <w:uiPriority w:val="34"/>
    <w:qFormat/>
    <w:rsid w:val="00016F33"/>
    <w:pPr>
      <w:ind w:left="720"/>
      <w:contextualSpacing/>
    </w:pPr>
  </w:style>
  <w:style w:type="character" w:styleId="PlaceholderText">
    <w:name w:val="Placeholder Text"/>
    <w:basedOn w:val="DefaultParagraphFont"/>
    <w:uiPriority w:val="99"/>
    <w:semiHidden/>
    <w:rsid w:val="00067B3D"/>
    <w:rPr>
      <w:color w:val="808080"/>
    </w:rPr>
  </w:style>
  <w:style w:type="paragraph" w:styleId="BalloonText">
    <w:name w:val="Balloon Text"/>
    <w:basedOn w:val="Normal"/>
    <w:link w:val="BalloonTextChar"/>
    <w:uiPriority w:val="99"/>
    <w:semiHidden/>
    <w:unhideWhenUsed/>
    <w:rsid w:val="0006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3D"/>
    <w:rPr>
      <w:rFonts w:ascii="Tahoma" w:hAnsi="Tahoma" w:cs="Tahoma"/>
      <w:sz w:val="16"/>
      <w:szCs w:val="16"/>
    </w:rPr>
  </w:style>
  <w:style w:type="paragraph" w:styleId="NoSpacing">
    <w:name w:val="No Spacing"/>
    <w:uiPriority w:val="1"/>
    <w:qFormat/>
    <w:rsid w:val="00FD6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8582">
      <w:bodyDiv w:val="1"/>
      <w:marLeft w:val="0"/>
      <w:marRight w:val="0"/>
      <w:marTop w:val="0"/>
      <w:marBottom w:val="0"/>
      <w:divBdr>
        <w:top w:val="none" w:sz="0" w:space="0" w:color="auto"/>
        <w:left w:val="none" w:sz="0" w:space="0" w:color="auto"/>
        <w:bottom w:val="none" w:sz="0" w:space="0" w:color="auto"/>
        <w:right w:val="none" w:sz="0" w:space="0" w:color="auto"/>
      </w:divBdr>
    </w:div>
    <w:div w:id="1230071403">
      <w:bodyDiv w:val="1"/>
      <w:marLeft w:val="0"/>
      <w:marRight w:val="0"/>
      <w:marTop w:val="0"/>
      <w:marBottom w:val="0"/>
      <w:divBdr>
        <w:top w:val="none" w:sz="0" w:space="0" w:color="auto"/>
        <w:left w:val="none" w:sz="0" w:space="0" w:color="auto"/>
        <w:bottom w:val="none" w:sz="0" w:space="0" w:color="auto"/>
        <w:right w:val="none" w:sz="0" w:space="0" w:color="auto"/>
      </w:divBdr>
      <w:divsChild>
        <w:div w:id="357197159">
          <w:marLeft w:val="0"/>
          <w:marRight w:val="0"/>
          <w:marTop w:val="0"/>
          <w:marBottom w:val="0"/>
          <w:divBdr>
            <w:top w:val="none" w:sz="0" w:space="0" w:color="auto"/>
            <w:left w:val="none" w:sz="0" w:space="0" w:color="auto"/>
            <w:bottom w:val="none" w:sz="0" w:space="0" w:color="auto"/>
            <w:right w:val="none" w:sz="0" w:space="0" w:color="auto"/>
          </w:divBdr>
        </w:div>
        <w:div w:id="1127700151">
          <w:marLeft w:val="0"/>
          <w:marRight w:val="0"/>
          <w:marTop w:val="0"/>
          <w:marBottom w:val="0"/>
          <w:divBdr>
            <w:top w:val="none" w:sz="0" w:space="0" w:color="auto"/>
            <w:left w:val="none" w:sz="0" w:space="0" w:color="auto"/>
            <w:bottom w:val="none" w:sz="0" w:space="0" w:color="auto"/>
            <w:right w:val="none" w:sz="0" w:space="0" w:color="auto"/>
          </w:divBdr>
        </w:div>
      </w:divsChild>
    </w:div>
    <w:div w:id="1791433056">
      <w:bodyDiv w:val="1"/>
      <w:marLeft w:val="0"/>
      <w:marRight w:val="0"/>
      <w:marTop w:val="0"/>
      <w:marBottom w:val="0"/>
      <w:divBdr>
        <w:top w:val="none" w:sz="0" w:space="0" w:color="auto"/>
        <w:left w:val="none" w:sz="0" w:space="0" w:color="auto"/>
        <w:bottom w:val="none" w:sz="0" w:space="0" w:color="auto"/>
        <w:right w:val="none" w:sz="0" w:space="0" w:color="auto"/>
      </w:divBdr>
      <w:divsChild>
        <w:div w:id="1445005883">
          <w:marLeft w:val="0"/>
          <w:marRight w:val="0"/>
          <w:marTop w:val="0"/>
          <w:marBottom w:val="0"/>
          <w:divBdr>
            <w:top w:val="none" w:sz="0" w:space="0" w:color="auto"/>
            <w:left w:val="none" w:sz="0" w:space="0" w:color="auto"/>
            <w:bottom w:val="none" w:sz="0" w:space="0" w:color="auto"/>
            <w:right w:val="none" w:sz="0" w:space="0" w:color="auto"/>
          </w:divBdr>
        </w:div>
        <w:div w:id="123233657">
          <w:marLeft w:val="0"/>
          <w:marRight w:val="0"/>
          <w:marTop w:val="0"/>
          <w:marBottom w:val="0"/>
          <w:divBdr>
            <w:top w:val="none" w:sz="0" w:space="0" w:color="auto"/>
            <w:left w:val="none" w:sz="0" w:space="0" w:color="auto"/>
            <w:bottom w:val="none" w:sz="0" w:space="0" w:color="auto"/>
            <w:right w:val="none" w:sz="0" w:space="0" w:color="auto"/>
          </w:divBdr>
        </w:div>
      </w:divsChild>
    </w:div>
    <w:div w:id="21240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neu</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Percem</cp:lastModifiedBy>
  <cp:revision>4</cp:revision>
  <cp:lastPrinted>2019-09-17T12:23:00Z</cp:lastPrinted>
  <dcterms:created xsi:type="dcterms:W3CDTF">2023-11-20T12:56:00Z</dcterms:created>
  <dcterms:modified xsi:type="dcterms:W3CDTF">2023-11-20T13:02:00Z</dcterms:modified>
</cp:coreProperties>
</file>